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059622" w14:textId="77777777" w:rsidR="000E42D8" w:rsidRDefault="000E42D8">
      <w:pPr>
        <w:rPr>
          <w:rFonts w:ascii="Arial" w:hAnsi="Arial" w:cs="Arial"/>
          <w:b/>
          <w:sz w:val="56"/>
          <w:szCs w:val="56"/>
        </w:rPr>
      </w:pPr>
    </w:p>
    <w:p w14:paraId="215D94FC" w14:textId="77777777" w:rsidR="0068424A" w:rsidRDefault="0068424A">
      <w:pPr>
        <w:rPr>
          <w:noProof/>
          <w:lang w:eastAsia="nb-NO"/>
        </w:rPr>
      </w:pPr>
      <w:r w:rsidRPr="002756EC">
        <w:rPr>
          <w:rFonts w:ascii="Arial" w:hAnsi="Arial" w:cs="Arial"/>
          <w:b/>
          <w:sz w:val="56"/>
          <w:szCs w:val="56"/>
        </w:rPr>
        <w:t>EKSAMEN</w:t>
      </w:r>
      <w:r>
        <w:rPr>
          <w:noProof/>
          <w:lang w:eastAsia="nb-NO"/>
        </w:rPr>
        <w:t xml:space="preserve"> 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9"/>
        <w:gridCol w:w="5553"/>
      </w:tblGrid>
      <w:tr w:rsidR="0068424A" w:rsidRPr="002756EC" w14:paraId="5028DEAE" w14:textId="77777777" w:rsidTr="003E45B2">
        <w:trPr>
          <w:trHeight w:val="420"/>
          <w:jc w:val="center"/>
        </w:trPr>
        <w:tc>
          <w:tcPr>
            <w:tcW w:w="3519" w:type="dxa"/>
            <w:shd w:val="clear" w:color="auto" w:fill="auto"/>
          </w:tcPr>
          <w:p w14:paraId="1E293A20" w14:textId="77777777" w:rsidR="0068424A" w:rsidRPr="002756EC" w:rsidRDefault="0068424A" w:rsidP="0013519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756EC">
              <w:rPr>
                <w:rFonts w:ascii="Arial" w:hAnsi="Arial" w:cs="Arial"/>
                <w:b/>
                <w:sz w:val="24"/>
                <w:szCs w:val="24"/>
              </w:rPr>
              <w:t xml:space="preserve">Emnekode: </w:t>
            </w:r>
          </w:p>
          <w:p w14:paraId="70F45BE5" w14:textId="76EF649C" w:rsidR="0068424A" w:rsidRPr="002756EC" w:rsidRDefault="004974F2" w:rsidP="007508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SFB10902</w:t>
            </w:r>
          </w:p>
        </w:tc>
        <w:tc>
          <w:tcPr>
            <w:tcW w:w="5553" w:type="dxa"/>
            <w:shd w:val="clear" w:color="auto" w:fill="auto"/>
          </w:tcPr>
          <w:p w14:paraId="69765048" w14:textId="77777777" w:rsidR="0068424A" w:rsidRPr="002756EC" w:rsidRDefault="0068424A" w:rsidP="0013519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756EC">
              <w:rPr>
                <w:rFonts w:ascii="Arial" w:hAnsi="Arial" w:cs="Arial"/>
                <w:b/>
                <w:sz w:val="24"/>
                <w:szCs w:val="24"/>
              </w:rPr>
              <w:t>Emnenavn:</w:t>
            </w:r>
          </w:p>
          <w:p w14:paraId="7AF2D02A" w14:textId="4C76F6A0" w:rsidR="003A0334" w:rsidRPr="00FD528D" w:rsidRDefault="004974F2" w:rsidP="00FD52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Makroøkonomi – Ny/utsatt eksamen</w:t>
            </w:r>
          </w:p>
        </w:tc>
      </w:tr>
      <w:tr w:rsidR="0068424A" w:rsidRPr="002756EC" w14:paraId="5F58C14E" w14:textId="77777777" w:rsidTr="003E45B2">
        <w:trPr>
          <w:trHeight w:val="310"/>
          <w:jc w:val="center"/>
        </w:trPr>
        <w:tc>
          <w:tcPr>
            <w:tcW w:w="3519" w:type="dxa"/>
            <w:shd w:val="clear" w:color="auto" w:fill="auto"/>
          </w:tcPr>
          <w:p w14:paraId="4AF3AA21" w14:textId="77777777" w:rsidR="0068424A" w:rsidRPr="002756EC" w:rsidRDefault="0068424A" w:rsidP="0013519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756EC">
              <w:rPr>
                <w:rFonts w:ascii="Arial" w:hAnsi="Arial" w:cs="Arial"/>
                <w:b/>
                <w:sz w:val="24"/>
                <w:szCs w:val="24"/>
              </w:rPr>
              <w:t xml:space="preserve">Dato: </w:t>
            </w:r>
          </w:p>
          <w:p w14:paraId="00D28391" w14:textId="62F24CA1" w:rsidR="0068424A" w:rsidRPr="00F261DA" w:rsidRDefault="004974F2" w:rsidP="0013519C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23.05.2016</w:t>
            </w:r>
          </w:p>
        </w:tc>
        <w:tc>
          <w:tcPr>
            <w:tcW w:w="5553" w:type="dxa"/>
            <w:shd w:val="clear" w:color="auto" w:fill="auto"/>
          </w:tcPr>
          <w:p w14:paraId="1229DDAC" w14:textId="77777777" w:rsidR="0068424A" w:rsidRDefault="0068424A" w:rsidP="0013519C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756EC">
              <w:rPr>
                <w:rFonts w:ascii="Arial" w:eastAsia="Calibri" w:hAnsi="Arial" w:cs="Arial"/>
                <w:b/>
                <w:sz w:val="24"/>
                <w:szCs w:val="24"/>
              </w:rPr>
              <w:t>Eksamenstid:</w:t>
            </w:r>
          </w:p>
          <w:p w14:paraId="270E0168" w14:textId="0472A564" w:rsidR="00F261DA" w:rsidRPr="00F261DA" w:rsidRDefault="004974F2" w:rsidP="004620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09:00-13:00</w:t>
            </w:r>
          </w:p>
        </w:tc>
      </w:tr>
      <w:tr w:rsidR="0068424A" w:rsidRPr="002756EC" w14:paraId="5B091263" w14:textId="77777777" w:rsidTr="004974F2">
        <w:trPr>
          <w:trHeight w:val="1544"/>
          <w:jc w:val="center"/>
        </w:trPr>
        <w:tc>
          <w:tcPr>
            <w:tcW w:w="3519" w:type="dxa"/>
            <w:shd w:val="clear" w:color="auto" w:fill="auto"/>
          </w:tcPr>
          <w:p w14:paraId="1D9FA09B" w14:textId="77777777" w:rsidR="0068424A" w:rsidRDefault="0068424A" w:rsidP="0013519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756EC">
              <w:rPr>
                <w:rFonts w:ascii="Arial" w:hAnsi="Arial" w:cs="Arial"/>
                <w:b/>
                <w:sz w:val="24"/>
                <w:szCs w:val="24"/>
              </w:rPr>
              <w:t>Hjelpemidler:</w:t>
            </w:r>
          </w:p>
          <w:p w14:paraId="6AFCC076" w14:textId="3D3FAC32" w:rsidR="002B33E9" w:rsidRPr="0046208C" w:rsidRDefault="004974F2" w:rsidP="00C2446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Ingen</w:t>
            </w:r>
          </w:p>
        </w:tc>
        <w:tc>
          <w:tcPr>
            <w:tcW w:w="5553" w:type="dxa"/>
            <w:shd w:val="clear" w:color="auto" w:fill="auto"/>
          </w:tcPr>
          <w:p w14:paraId="0FE10ADE" w14:textId="77777777" w:rsidR="0068424A" w:rsidRDefault="0068424A" w:rsidP="0071297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756EC">
              <w:rPr>
                <w:rFonts w:ascii="Arial" w:hAnsi="Arial" w:cs="Arial"/>
                <w:b/>
                <w:sz w:val="24"/>
                <w:szCs w:val="24"/>
              </w:rPr>
              <w:t>Faglærer</w:t>
            </w:r>
            <w:r w:rsidR="00712975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7D705F68" w14:textId="4EBDBCDA" w:rsidR="003A0334" w:rsidRPr="002B33E9" w:rsidRDefault="004974F2" w:rsidP="00A305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Bjørnar Karlsen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Kivedal</w:t>
            </w:r>
            <w:proofErr w:type="spellEnd"/>
          </w:p>
        </w:tc>
      </w:tr>
      <w:tr w:rsidR="0068424A" w:rsidRPr="002756EC" w14:paraId="6DE2FDE7" w14:textId="77777777" w:rsidTr="003E45B2">
        <w:trPr>
          <w:trHeight w:val="1365"/>
          <w:jc w:val="center"/>
        </w:trPr>
        <w:tc>
          <w:tcPr>
            <w:tcW w:w="9072" w:type="dxa"/>
            <w:gridSpan w:val="2"/>
            <w:shd w:val="clear" w:color="auto" w:fill="auto"/>
          </w:tcPr>
          <w:p w14:paraId="061358AE" w14:textId="2D6E1E64" w:rsidR="0068424A" w:rsidRPr="002756EC" w:rsidRDefault="0068424A" w:rsidP="0013519C">
            <w:pPr>
              <w:tabs>
                <w:tab w:val="left" w:pos="550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2756EC">
              <w:rPr>
                <w:rFonts w:ascii="Arial" w:hAnsi="Arial" w:cs="Arial"/>
                <w:b/>
                <w:sz w:val="24"/>
                <w:szCs w:val="24"/>
              </w:rPr>
              <w:t>Om eksamensoppgaven</w:t>
            </w:r>
            <w:r w:rsidR="00457C52">
              <w:rPr>
                <w:rFonts w:ascii="Arial" w:hAnsi="Arial" w:cs="Arial"/>
                <w:b/>
                <w:sz w:val="24"/>
                <w:szCs w:val="24"/>
              </w:rPr>
              <w:t xml:space="preserve"> og poengberegning</w:t>
            </w:r>
            <w:r w:rsidRPr="002756EC">
              <w:rPr>
                <w:rFonts w:ascii="Arial" w:hAnsi="Arial" w:cs="Arial"/>
                <w:b/>
                <w:sz w:val="24"/>
                <w:szCs w:val="24"/>
              </w:rPr>
              <w:t>:</w:t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  <w:p w14:paraId="500FFB08" w14:textId="77777777" w:rsidR="004974F2" w:rsidRPr="004974F2" w:rsidRDefault="004974F2" w:rsidP="004974F2">
            <w:pPr>
              <w:pStyle w:val="HTML-forhndsformatert"/>
              <w:rPr>
                <w:rFonts w:ascii="Arial" w:hAnsi="Arial" w:cs="Arial"/>
                <w:sz w:val="24"/>
                <w:szCs w:val="24"/>
              </w:rPr>
            </w:pPr>
            <w:r w:rsidRPr="004974F2">
              <w:rPr>
                <w:rFonts w:ascii="Arial" w:hAnsi="Arial" w:cs="Arial"/>
                <w:sz w:val="24"/>
                <w:szCs w:val="24"/>
              </w:rPr>
              <w:t>Oppgavesettet består av 2 sider inklusiv denne forsiden. Kontroller at oppgaven er komplett før du begynner å besvare spørsmålene.</w:t>
            </w:r>
          </w:p>
          <w:p w14:paraId="101E3202" w14:textId="77777777" w:rsidR="004974F2" w:rsidRPr="004974F2" w:rsidRDefault="004974F2" w:rsidP="004974F2">
            <w:pPr>
              <w:pStyle w:val="HTML-forhndsformatert"/>
              <w:rPr>
                <w:rFonts w:ascii="Arial" w:hAnsi="Arial" w:cs="Arial"/>
                <w:sz w:val="24"/>
                <w:szCs w:val="24"/>
              </w:rPr>
            </w:pPr>
          </w:p>
          <w:p w14:paraId="717130DE" w14:textId="77777777" w:rsidR="004974F2" w:rsidRPr="004974F2" w:rsidRDefault="004974F2" w:rsidP="004974F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974F2">
              <w:rPr>
                <w:rFonts w:ascii="Arial" w:hAnsi="Arial" w:cs="Arial"/>
                <w:sz w:val="24"/>
                <w:szCs w:val="24"/>
              </w:rPr>
              <w:t>Oppgavesettet består av 2 oppgaver, hvor vekten til hver oppgave er angitt i prosent i oppgaveteksten. Begge oppgavene skal besvares.</w:t>
            </w:r>
          </w:p>
          <w:p w14:paraId="1E6CB30E" w14:textId="77777777" w:rsidR="004974F2" w:rsidRPr="004974F2" w:rsidRDefault="004974F2" w:rsidP="004974F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4B1DE40C" w14:textId="77777777" w:rsidR="004974F2" w:rsidRPr="004974F2" w:rsidRDefault="004974F2" w:rsidP="004974F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974F2">
              <w:rPr>
                <w:rFonts w:ascii="Arial" w:hAnsi="Arial" w:cs="Arial"/>
                <w:sz w:val="24"/>
                <w:szCs w:val="24"/>
              </w:rPr>
              <w:t>Dersom noe er uklart eller mangler i oppgavene, inngår det som en del av oppgaven å ta de nødvendige forutsetninger.</w:t>
            </w:r>
            <w:bookmarkStart w:id="0" w:name="_GoBack"/>
            <w:bookmarkEnd w:id="0"/>
          </w:p>
          <w:p w14:paraId="1551602B" w14:textId="791C5C5B" w:rsidR="0068424A" w:rsidRPr="00614B1B" w:rsidRDefault="0068424A" w:rsidP="00A305FD">
            <w:pPr>
              <w:rPr>
                <w:rFonts w:ascii="Arial" w:hAnsi="Arial" w:cs="Arial"/>
              </w:rPr>
            </w:pPr>
          </w:p>
        </w:tc>
      </w:tr>
      <w:tr w:rsidR="0068424A" w:rsidRPr="002756EC" w14:paraId="52D4668B" w14:textId="77777777" w:rsidTr="003E45B2">
        <w:trPr>
          <w:trHeight w:val="1122"/>
          <w:jc w:val="center"/>
        </w:trPr>
        <w:tc>
          <w:tcPr>
            <w:tcW w:w="907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BD920EA" w14:textId="2AD8E6EA" w:rsidR="00A305FD" w:rsidRPr="004974F2" w:rsidRDefault="0068424A" w:rsidP="00A305F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756EC">
              <w:rPr>
                <w:rFonts w:ascii="Arial" w:hAnsi="Arial" w:cs="Arial"/>
                <w:b/>
                <w:sz w:val="24"/>
                <w:szCs w:val="24"/>
              </w:rPr>
              <w:t>Sensurfrist:</w:t>
            </w:r>
            <w:r w:rsidR="000E42D8">
              <w:rPr>
                <w:rFonts w:ascii="Arial" w:hAnsi="Arial" w:cs="Arial"/>
                <w:noProof/>
                <w:sz w:val="44"/>
                <w:szCs w:val="44"/>
                <w:lang w:eastAsia="nb-NO"/>
              </w:rPr>
              <w:t xml:space="preserve"> </w:t>
            </w:r>
            <w:r w:rsidR="004974F2" w:rsidRPr="004974F2">
              <w:rPr>
                <w:rFonts w:ascii="Arial" w:hAnsi="Arial" w:cs="Arial"/>
                <w:noProof/>
                <w:sz w:val="24"/>
                <w:szCs w:val="24"/>
                <w:lang w:eastAsia="nb-NO"/>
              </w:rPr>
              <w:t>14.06.2016</w:t>
            </w:r>
          </w:p>
          <w:p w14:paraId="2608EDCA" w14:textId="259F1D66" w:rsidR="00A305FD" w:rsidRDefault="00A305FD" w:rsidP="00A305FD">
            <w:pPr>
              <w:spacing w:line="240" w:lineRule="auto"/>
              <w:rPr>
                <w:bCs/>
                <w:sz w:val="20"/>
                <w:szCs w:val="20"/>
              </w:rPr>
            </w:pPr>
            <w:r w:rsidRPr="00610CEC">
              <w:rPr>
                <w:bCs/>
                <w:sz w:val="20"/>
                <w:szCs w:val="20"/>
              </w:rPr>
              <w:t xml:space="preserve">Karakterene er </w:t>
            </w:r>
            <w:r w:rsidR="005E77E9">
              <w:rPr>
                <w:bCs/>
                <w:sz w:val="20"/>
                <w:szCs w:val="20"/>
              </w:rPr>
              <w:t xml:space="preserve">tilgjengelige for studenter på </w:t>
            </w:r>
            <w:proofErr w:type="spellStart"/>
            <w:r w:rsidR="005E77E9">
              <w:rPr>
                <w:bCs/>
                <w:sz w:val="20"/>
                <w:szCs w:val="20"/>
              </w:rPr>
              <w:t>S</w:t>
            </w:r>
            <w:r w:rsidRPr="00610CEC">
              <w:rPr>
                <w:bCs/>
                <w:sz w:val="20"/>
                <w:szCs w:val="20"/>
              </w:rPr>
              <w:t>tudentweb</w:t>
            </w:r>
            <w:proofErr w:type="spellEnd"/>
            <w:r w:rsidRPr="00610CEC">
              <w:rPr>
                <w:bCs/>
                <w:sz w:val="20"/>
                <w:szCs w:val="20"/>
              </w:rPr>
              <w:t xml:space="preserve"> senest </w:t>
            </w:r>
            <w:r>
              <w:rPr>
                <w:bCs/>
                <w:sz w:val="20"/>
                <w:szCs w:val="20"/>
              </w:rPr>
              <w:t>2 virkedager</w:t>
            </w:r>
            <w:r w:rsidRPr="00610CEC">
              <w:rPr>
                <w:bCs/>
                <w:sz w:val="20"/>
                <w:szCs w:val="20"/>
              </w:rPr>
              <w:t xml:space="preserve"> etter oppgitt sensurfrist. Følg instruksjoner gitt på: </w:t>
            </w:r>
            <w:hyperlink r:id="rId7" w:history="1">
              <w:r w:rsidRPr="00B22B33">
                <w:rPr>
                  <w:rStyle w:val="Hyperkobling"/>
                  <w:bCs/>
                  <w:sz w:val="20"/>
                  <w:szCs w:val="20"/>
                </w:rPr>
                <w:t>www.hiof.no/studentweb</w:t>
              </w:r>
            </w:hyperlink>
          </w:p>
          <w:p w14:paraId="529C5778" w14:textId="6F067390" w:rsidR="00724A25" w:rsidRPr="002756EC" w:rsidRDefault="00724A25" w:rsidP="003C113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D01D5C1" w14:textId="77777777" w:rsidR="004974F2" w:rsidRDefault="004974F2" w:rsidP="004974F2">
      <w:pPr>
        <w:pStyle w:val="Overskrift1"/>
        <w:rPr>
          <w:b/>
          <w:color w:val="000000" w:themeColor="text1"/>
        </w:rPr>
      </w:pPr>
    </w:p>
    <w:p w14:paraId="55BDCDCC" w14:textId="77777777" w:rsidR="004974F2" w:rsidRDefault="004974F2" w:rsidP="004974F2">
      <w:pPr>
        <w:pStyle w:val="Overskrift1"/>
        <w:rPr>
          <w:b/>
          <w:color w:val="000000" w:themeColor="text1"/>
        </w:rPr>
      </w:pPr>
    </w:p>
    <w:p w14:paraId="6D8CF761" w14:textId="77777777" w:rsidR="004974F2" w:rsidRPr="004974F2" w:rsidRDefault="004974F2" w:rsidP="004974F2"/>
    <w:p w14:paraId="48CB1EE5" w14:textId="77777777" w:rsidR="004974F2" w:rsidRPr="00CF1203" w:rsidRDefault="004974F2" w:rsidP="004974F2">
      <w:pPr>
        <w:pStyle w:val="Overskrift1"/>
        <w:rPr>
          <w:b/>
          <w:color w:val="000000" w:themeColor="text1"/>
        </w:rPr>
      </w:pPr>
      <w:r w:rsidRPr="00CF1203">
        <w:rPr>
          <w:b/>
          <w:color w:val="000000" w:themeColor="text1"/>
        </w:rPr>
        <w:lastRenderedPageBreak/>
        <w:t>Oppgave 1 (20%)</w:t>
      </w:r>
    </w:p>
    <w:p w14:paraId="336D1F91" w14:textId="77777777" w:rsidR="004974F2" w:rsidRPr="00CF1203" w:rsidRDefault="004974F2" w:rsidP="004974F2">
      <w:pPr>
        <w:pStyle w:val="Listeavsnitt"/>
        <w:numPr>
          <w:ilvl w:val="0"/>
          <w:numId w:val="14"/>
        </w:numPr>
        <w:rPr>
          <w:color w:val="000000" w:themeColor="text1"/>
          <w:sz w:val="24"/>
          <w:szCs w:val="24"/>
        </w:rPr>
      </w:pPr>
      <w:r w:rsidRPr="00CF1203">
        <w:rPr>
          <w:color w:val="000000" w:themeColor="text1"/>
          <w:sz w:val="24"/>
          <w:szCs w:val="24"/>
        </w:rPr>
        <w:t xml:space="preserve">Forklar kort hva </w:t>
      </w:r>
      <w:proofErr w:type="spellStart"/>
      <w:r w:rsidRPr="00CF1203">
        <w:rPr>
          <w:color w:val="000000" w:themeColor="text1"/>
          <w:sz w:val="24"/>
          <w:szCs w:val="24"/>
        </w:rPr>
        <w:t>Okuns</w:t>
      </w:r>
      <w:proofErr w:type="spellEnd"/>
      <w:r w:rsidRPr="00CF1203">
        <w:rPr>
          <w:color w:val="000000" w:themeColor="text1"/>
          <w:sz w:val="24"/>
          <w:szCs w:val="24"/>
        </w:rPr>
        <w:t xml:space="preserve"> lov dreier seg om.</w:t>
      </w:r>
    </w:p>
    <w:p w14:paraId="7C60D87C" w14:textId="77777777" w:rsidR="004974F2" w:rsidRPr="00CF1203" w:rsidRDefault="004974F2" w:rsidP="004974F2">
      <w:pPr>
        <w:pStyle w:val="Listeavsnitt"/>
        <w:numPr>
          <w:ilvl w:val="0"/>
          <w:numId w:val="14"/>
        </w:numPr>
        <w:rPr>
          <w:color w:val="000000" w:themeColor="text1"/>
          <w:sz w:val="24"/>
          <w:szCs w:val="24"/>
        </w:rPr>
      </w:pPr>
      <w:r w:rsidRPr="00CF1203">
        <w:rPr>
          <w:color w:val="000000" w:themeColor="text1"/>
          <w:sz w:val="24"/>
          <w:szCs w:val="24"/>
        </w:rPr>
        <w:t>Forklar kort forskjellen på M0 (også kalt BM), M1 og M2.</w:t>
      </w:r>
    </w:p>
    <w:p w14:paraId="2A5E12F2" w14:textId="77777777" w:rsidR="004974F2" w:rsidRPr="00CF1203" w:rsidRDefault="004974F2" w:rsidP="004974F2">
      <w:pPr>
        <w:pStyle w:val="Listeavsnitt"/>
        <w:numPr>
          <w:ilvl w:val="0"/>
          <w:numId w:val="14"/>
        </w:numPr>
        <w:rPr>
          <w:color w:val="000000" w:themeColor="text1"/>
          <w:sz w:val="24"/>
          <w:szCs w:val="24"/>
        </w:rPr>
      </w:pPr>
      <w:r w:rsidRPr="00CF1203">
        <w:rPr>
          <w:color w:val="000000" w:themeColor="text1"/>
          <w:sz w:val="24"/>
          <w:szCs w:val="24"/>
        </w:rPr>
        <w:t>Hva er Phillips-kurven? Bruk gjerne en figur for å illustrere.</w:t>
      </w:r>
    </w:p>
    <w:p w14:paraId="7609982A" w14:textId="77777777" w:rsidR="004974F2" w:rsidRPr="00CF1203" w:rsidRDefault="004974F2" w:rsidP="004974F2">
      <w:pPr>
        <w:pStyle w:val="Listeavsnitt"/>
        <w:numPr>
          <w:ilvl w:val="0"/>
          <w:numId w:val="14"/>
        </w:numPr>
        <w:rPr>
          <w:color w:val="000000" w:themeColor="text1"/>
          <w:sz w:val="24"/>
          <w:szCs w:val="24"/>
        </w:rPr>
      </w:pPr>
      <w:r w:rsidRPr="00CF1203">
        <w:rPr>
          <w:color w:val="000000" w:themeColor="text1"/>
          <w:sz w:val="24"/>
          <w:szCs w:val="24"/>
        </w:rPr>
        <w:t>Forklar kort hva pris- og lønnsspiralen er.</w:t>
      </w:r>
    </w:p>
    <w:p w14:paraId="691F83AF" w14:textId="77777777" w:rsidR="004974F2" w:rsidRPr="00CF1203" w:rsidRDefault="004974F2" w:rsidP="004974F2">
      <w:pPr>
        <w:pStyle w:val="Overskrift1"/>
        <w:rPr>
          <w:b/>
          <w:color w:val="000000" w:themeColor="text1"/>
        </w:rPr>
      </w:pPr>
      <w:r w:rsidRPr="00CF1203">
        <w:rPr>
          <w:b/>
          <w:color w:val="000000" w:themeColor="text1"/>
        </w:rPr>
        <w:t>Oppgave 2 (80%)</w:t>
      </w:r>
    </w:p>
    <w:p w14:paraId="790BB74C" w14:textId="77777777" w:rsidR="004974F2" w:rsidRPr="00CF1203" w:rsidRDefault="004974F2" w:rsidP="004974F2">
      <w:pPr>
        <w:rPr>
          <w:color w:val="000000" w:themeColor="text1"/>
          <w:sz w:val="24"/>
          <w:szCs w:val="24"/>
        </w:rPr>
      </w:pPr>
      <w:r w:rsidRPr="00CF1203">
        <w:rPr>
          <w:color w:val="000000" w:themeColor="text1"/>
          <w:sz w:val="24"/>
          <w:szCs w:val="24"/>
        </w:rPr>
        <w:t>Ta utgangspunkt i følgende modell:</w:t>
      </w:r>
    </w:p>
    <w:p w14:paraId="5183DFEF" w14:textId="77777777" w:rsidR="004974F2" w:rsidRPr="00CF1203" w:rsidRDefault="004974F2" w:rsidP="004974F2">
      <w:pPr>
        <w:numPr>
          <w:ilvl w:val="0"/>
          <w:numId w:val="12"/>
        </w:numPr>
        <w:spacing w:after="120" w:line="264" w:lineRule="auto"/>
        <w:contextualSpacing/>
        <w:rPr>
          <w:rFonts w:ascii="Cambria Math" w:eastAsia="Times New Roman" w:hAnsi="Cambria Math" w:cs="Times New Roman"/>
          <w:color w:val="000000" w:themeColor="text1"/>
          <w:sz w:val="24"/>
          <w:szCs w:val="24"/>
          <w:oMath/>
        </w:rPr>
      </w:pPr>
      <m:oMath>
        <m:r>
          <w:rPr>
            <w:rFonts w:ascii="Cambria Math" w:eastAsia="Times New Roman" w:hAnsi="Cambria Math" w:cs="Times New Roman"/>
            <w:color w:val="000000" w:themeColor="text1"/>
            <w:sz w:val="24"/>
            <w:szCs w:val="24"/>
          </w:rPr>
          <m:t>Y=Cp+Ip+G+NX</m:t>
        </m:r>
      </m:oMath>
    </w:p>
    <w:p w14:paraId="4B32C172" w14:textId="77777777" w:rsidR="004974F2" w:rsidRPr="00CF1203" w:rsidRDefault="004974F2" w:rsidP="004974F2">
      <w:pPr>
        <w:numPr>
          <w:ilvl w:val="0"/>
          <w:numId w:val="12"/>
        </w:numPr>
        <w:spacing w:after="120" w:line="264" w:lineRule="auto"/>
        <w:contextualSpacing/>
        <w:rPr>
          <w:rFonts w:ascii="Cambria Math" w:eastAsia="Times New Roman" w:hAnsi="Cambria Math" w:cs="Times New Roman"/>
          <w:color w:val="000000" w:themeColor="text1"/>
          <w:sz w:val="24"/>
          <w:szCs w:val="24"/>
          <w:oMath/>
        </w:rPr>
      </w:pPr>
      <m:oMath>
        <m:r>
          <w:rPr>
            <w:rFonts w:ascii="Cambria Math" w:eastAsia="Times New Roman" w:hAnsi="Cambria Math" w:cs="Times New Roman"/>
            <w:color w:val="000000" w:themeColor="text1"/>
            <w:sz w:val="24"/>
            <w:szCs w:val="24"/>
          </w:rPr>
          <m:t>Cp=c(Y-T)+</m:t>
        </m:r>
        <m:sSup>
          <m:sSupPr>
            <m:ctrlPr>
              <w:rPr>
                <w:rFonts w:ascii="Cambria Math" w:eastAsia="Times New Roman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00000" w:themeColor="text1"/>
                <w:sz w:val="24"/>
                <w:szCs w:val="24"/>
              </w:rPr>
              <m:t>C</m:t>
            </m:r>
          </m:e>
          <m:sup>
            <m:r>
              <w:rPr>
                <w:rFonts w:ascii="Cambria Math" w:eastAsia="Times New Roman" w:hAnsi="Cambria Math" w:cs="Times New Roman"/>
                <w:color w:val="000000" w:themeColor="text1"/>
                <w:sz w:val="24"/>
                <w:szCs w:val="24"/>
              </w:rPr>
              <m:t>0</m:t>
            </m:r>
          </m:sup>
        </m:sSup>
      </m:oMath>
    </w:p>
    <w:p w14:paraId="75340249" w14:textId="77777777" w:rsidR="004974F2" w:rsidRPr="00CF1203" w:rsidRDefault="004974F2" w:rsidP="004974F2">
      <w:pPr>
        <w:numPr>
          <w:ilvl w:val="0"/>
          <w:numId w:val="12"/>
        </w:numPr>
        <w:spacing w:after="120" w:line="264" w:lineRule="auto"/>
        <w:contextualSpacing/>
        <w:rPr>
          <w:rFonts w:ascii="Cambria Math" w:eastAsia="Times New Roman" w:hAnsi="Cambria Math" w:cs="Times New Roman"/>
          <w:color w:val="000000" w:themeColor="text1"/>
          <w:sz w:val="24"/>
          <w:szCs w:val="24"/>
          <w:oMath/>
        </w:rPr>
      </w:pPr>
      <m:oMath>
        <m:r>
          <w:rPr>
            <w:rFonts w:ascii="Cambria Math" w:eastAsia="Times New Roman" w:hAnsi="Cambria Math" w:cs="Times New Roman"/>
            <w:color w:val="000000" w:themeColor="text1"/>
            <w:sz w:val="24"/>
            <w:szCs w:val="24"/>
          </w:rPr>
          <m:t>Ip=</m:t>
        </m:r>
        <m:sSup>
          <m:sSupPr>
            <m:ctrlPr>
              <w:rPr>
                <w:rFonts w:ascii="Cambria Math" w:eastAsia="Times New Roman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00000" w:themeColor="text1"/>
                <w:sz w:val="24"/>
                <w:szCs w:val="24"/>
              </w:rPr>
              <m:t>I</m:t>
            </m:r>
          </m:e>
          <m:sup>
            <m:r>
              <w:rPr>
                <w:rFonts w:ascii="Cambria Math" w:eastAsia="Times New Roman" w:hAnsi="Cambria Math" w:cs="Times New Roman"/>
                <w:color w:val="000000" w:themeColor="text1"/>
                <w:sz w:val="24"/>
                <w:szCs w:val="24"/>
              </w:rPr>
              <m:t>0</m:t>
            </m:r>
          </m:sup>
        </m:sSup>
        <m:r>
          <w:rPr>
            <w:rFonts w:ascii="Cambria Math" w:eastAsia="Times New Roman" w:hAnsi="Cambria Math" w:cs="Times New Roman"/>
            <w:color w:val="000000" w:themeColor="text1"/>
            <w:sz w:val="24"/>
            <w:szCs w:val="24"/>
          </w:rPr>
          <m:t>-bi</m:t>
        </m:r>
      </m:oMath>
    </w:p>
    <w:p w14:paraId="67489C7C" w14:textId="77777777" w:rsidR="004974F2" w:rsidRPr="00CF1203" w:rsidRDefault="004974F2" w:rsidP="004974F2">
      <w:pPr>
        <w:numPr>
          <w:ilvl w:val="0"/>
          <w:numId w:val="12"/>
        </w:numPr>
        <w:spacing w:after="120" w:line="264" w:lineRule="auto"/>
        <w:contextualSpacing/>
        <w:rPr>
          <w:rFonts w:ascii="Cambria Math" w:eastAsia="Times New Roman" w:hAnsi="Cambria Math" w:cs="Times New Roman"/>
          <w:color w:val="000000" w:themeColor="text1"/>
          <w:sz w:val="24"/>
          <w:szCs w:val="24"/>
          <w:oMath/>
        </w:rPr>
      </w:pPr>
      <m:oMath>
        <m:r>
          <w:rPr>
            <w:rFonts w:ascii="Cambria Math" w:eastAsia="Times New Roman" w:hAnsi="Cambria Math" w:cs="Times New Roman"/>
            <w:color w:val="000000" w:themeColor="text1"/>
            <w:sz w:val="24"/>
            <w:szCs w:val="24"/>
          </w:rPr>
          <m:t>NX=</m:t>
        </m:r>
        <m:sSup>
          <m:sSupPr>
            <m:ctrlPr>
              <w:rPr>
                <w:rFonts w:ascii="Cambria Math" w:eastAsia="Times New Roman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00000" w:themeColor="text1"/>
                <w:sz w:val="24"/>
                <w:szCs w:val="24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color w:val="000000" w:themeColor="text1"/>
                <w:sz w:val="24"/>
                <w:szCs w:val="24"/>
              </w:rPr>
              <m:t>0</m:t>
            </m:r>
          </m:sup>
        </m:sSup>
        <m:r>
          <m:rPr>
            <m:sty m:val="bi"/>
          </m:rPr>
          <w:rPr>
            <w:rFonts w:ascii="Cambria Math" w:eastAsia="Times New Roman" w:hAnsi="Cambria Math" w:cs="Times New Roman"/>
            <w:color w:val="000000" w:themeColor="text1"/>
            <w:sz w:val="24"/>
            <w:szCs w:val="24"/>
          </w:rPr>
          <m:t>-</m:t>
        </m:r>
        <m:r>
          <w:rPr>
            <w:rFonts w:ascii="Cambria Math" w:eastAsia="Times New Roman" w:hAnsi="Cambria Math" w:cs="Times New Roman"/>
            <w:color w:val="000000" w:themeColor="text1"/>
            <w:sz w:val="24"/>
            <w:szCs w:val="24"/>
          </w:rPr>
          <m:t>eE-aY</m:t>
        </m:r>
      </m:oMath>
    </w:p>
    <w:p w14:paraId="67A82586" w14:textId="77777777" w:rsidR="004974F2" w:rsidRPr="00CF1203" w:rsidRDefault="004974F2" w:rsidP="004974F2">
      <w:pPr>
        <w:numPr>
          <w:ilvl w:val="0"/>
          <w:numId w:val="12"/>
        </w:numPr>
        <w:spacing w:after="120" w:line="264" w:lineRule="auto"/>
        <w:contextualSpacing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  <m:oMath>
        <m:r>
          <w:rPr>
            <w:rFonts w:ascii="Cambria Math" w:eastAsia="Times New Roman" w:hAnsi="Cambria Math" w:cs="Times New Roman"/>
            <w:color w:val="000000" w:themeColor="text1"/>
            <w:sz w:val="24"/>
            <w:szCs w:val="24"/>
          </w:rPr>
          <m:t>T=</m:t>
        </m:r>
        <m:sSup>
          <m:sSupPr>
            <m:ctrlPr>
              <w:rPr>
                <w:rFonts w:ascii="Cambria Math" w:eastAsia="Times New Roman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00000" w:themeColor="text1"/>
                <w:sz w:val="24"/>
                <w:szCs w:val="24"/>
              </w:rPr>
              <m:t>T</m:t>
            </m:r>
          </m:e>
          <m:sup>
            <m:r>
              <w:rPr>
                <w:rFonts w:ascii="Cambria Math" w:eastAsia="Times New Roman" w:hAnsi="Cambria Math" w:cs="Times New Roman"/>
                <w:color w:val="000000" w:themeColor="text1"/>
                <w:sz w:val="24"/>
                <w:szCs w:val="24"/>
              </w:rPr>
              <m:t>0</m:t>
            </m:r>
          </m:sup>
        </m:sSup>
        <m:r>
          <w:rPr>
            <w:rFonts w:ascii="Cambria Math" w:eastAsia="Times New Roman" w:hAnsi="Cambria Math" w:cs="Times New Roman"/>
            <w:color w:val="000000" w:themeColor="text1"/>
            <w:sz w:val="24"/>
            <w:szCs w:val="24"/>
          </w:rPr>
          <m:t>+tY</m:t>
        </m:r>
      </m:oMath>
    </w:p>
    <w:p w14:paraId="38B475C6" w14:textId="77777777" w:rsidR="004974F2" w:rsidRPr="00CF1203" w:rsidRDefault="005E77E9" w:rsidP="004974F2">
      <w:pPr>
        <w:numPr>
          <w:ilvl w:val="0"/>
          <w:numId w:val="12"/>
        </w:numPr>
        <w:spacing w:after="120" w:line="264" w:lineRule="auto"/>
        <w:contextualSpacing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  <m:oMath>
        <m:sSup>
          <m:sSupPr>
            <m:ctrlPr>
              <w:rPr>
                <w:rFonts w:ascii="Cambria Math" w:eastAsia="Times New Roman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00000" w:themeColor="text1"/>
                <w:sz w:val="24"/>
                <w:szCs w:val="24"/>
              </w:rPr>
              <m:t>M</m:t>
            </m:r>
          </m:e>
          <m:sup>
            <m:r>
              <w:rPr>
                <w:rFonts w:ascii="Cambria Math" w:eastAsia="Times New Roman" w:hAnsi="Cambria Math" w:cs="Times New Roman"/>
                <w:color w:val="000000" w:themeColor="text1"/>
                <w:sz w:val="24"/>
                <w:szCs w:val="24"/>
              </w:rPr>
              <m:t>E</m:t>
            </m:r>
          </m:sup>
        </m:sSup>
        <m:r>
          <w:rPr>
            <w:rFonts w:ascii="Cambria Math" w:eastAsia="Times New Roman" w:hAnsi="Cambria Math" w:cs="Times New Roman"/>
            <w:color w:val="000000" w:themeColor="text1"/>
            <w:sz w:val="24"/>
            <w:szCs w:val="24"/>
          </w:rPr>
          <m:t>=</m:t>
        </m:r>
        <m:sSup>
          <m:sSupPr>
            <m:ctrlPr>
              <w:rPr>
                <w:rFonts w:ascii="Cambria Math" w:eastAsia="Times New Roman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00000" w:themeColor="text1"/>
                <w:sz w:val="24"/>
                <w:szCs w:val="24"/>
              </w:rPr>
              <m:t>M</m:t>
            </m:r>
          </m:e>
          <m:sup>
            <m:r>
              <w:rPr>
                <w:rFonts w:ascii="Cambria Math" w:eastAsia="Times New Roman" w:hAnsi="Cambria Math" w:cs="Times New Roman"/>
                <w:color w:val="000000" w:themeColor="text1"/>
                <w:sz w:val="24"/>
                <w:szCs w:val="24"/>
              </w:rPr>
              <m:t>0</m:t>
            </m:r>
          </m:sup>
        </m:sSup>
        <m:r>
          <w:rPr>
            <w:rFonts w:ascii="Cambria Math" w:eastAsia="Times New Roman" w:hAnsi="Cambria Math" w:cs="Times New Roman"/>
            <w:color w:val="000000" w:themeColor="text1"/>
            <w:sz w:val="24"/>
            <w:szCs w:val="24"/>
          </w:rPr>
          <m:t>+</m:t>
        </m:r>
        <m:sSub>
          <m:sSubPr>
            <m:ctrlPr>
              <w:rPr>
                <w:rFonts w:ascii="Cambria Math" w:eastAsia="Times New Roman" w:hAnsi="Cambria Math" w:cs="Times New Roman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 w:themeColor="text1"/>
                <w:sz w:val="24"/>
                <w:szCs w:val="24"/>
              </w:rPr>
              <m:t>l</m:t>
            </m:r>
          </m:e>
          <m:sub>
            <m:r>
              <w:rPr>
                <w:rFonts w:ascii="Cambria Math" w:eastAsia="Times New Roman" w:hAnsi="Cambria Math" w:cs="Times New Roman"/>
                <w:color w:val="000000" w:themeColor="text1"/>
                <w:sz w:val="24"/>
                <w:szCs w:val="24"/>
              </w:rPr>
              <m:t>y</m:t>
            </m:r>
          </m:sub>
        </m:sSub>
        <m:r>
          <w:rPr>
            <w:rFonts w:ascii="Cambria Math" w:eastAsia="Times New Roman" w:hAnsi="Cambria Math" w:cs="Times New Roman"/>
            <w:color w:val="000000" w:themeColor="text1"/>
            <w:sz w:val="24"/>
            <w:szCs w:val="24"/>
          </w:rPr>
          <m:t xml:space="preserve"> Y-</m:t>
        </m:r>
        <m:sSub>
          <m:sSubPr>
            <m:ctrlPr>
              <w:rPr>
                <w:rFonts w:ascii="Cambria Math" w:eastAsia="Times New Roman" w:hAnsi="Cambria Math" w:cs="Times New Roman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 w:themeColor="text1"/>
                <w:sz w:val="24"/>
                <w:szCs w:val="24"/>
              </w:rPr>
              <m:t>l</m:t>
            </m:r>
          </m:e>
          <m:sub>
            <m:r>
              <w:rPr>
                <w:rFonts w:ascii="Cambria Math" w:eastAsia="Times New Roman" w:hAnsi="Cambria Math" w:cs="Times New Roman"/>
                <w:color w:val="000000" w:themeColor="text1"/>
                <w:sz w:val="24"/>
                <w:szCs w:val="24"/>
              </w:rPr>
              <m:t>i</m:t>
            </m:r>
          </m:sub>
        </m:sSub>
        <m:r>
          <w:rPr>
            <w:rFonts w:ascii="Cambria Math" w:eastAsia="Times New Roman" w:hAnsi="Cambria Math" w:cs="Times New Roman"/>
            <w:color w:val="000000" w:themeColor="text1"/>
            <w:sz w:val="24"/>
            <w:szCs w:val="24"/>
          </w:rPr>
          <m:t xml:space="preserve"> i</m:t>
        </m:r>
      </m:oMath>
    </w:p>
    <w:p w14:paraId="7E16FC93" w14:textId="77777777" w:rsidR="004974F2" w:rsidRPr="00CF1203" w:rsidRDefault="005E77E9" w:rsidP="004974F2">
      <w:pPr>
        <w:numPr>
          <w:ilvl w:val="0"/>
          <w:numId w:val="12"/>
        </w:numPr>
        <w:spacing w:after="120" w:line="264" w:lineRule="auto"/>
        <w:contextualSpacing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  <m:oMath>
        <m:sSup>
          <m:sSupPr>
            <m:ctrlPr>
              <w:rPr>
                <w:rFonts w:ascii="Cambria Math" w:eastAsia="Times New Roman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00000" w:themeColor="text1"/>
                <w:sz w:val="24"/>
                <w:szCs w:val="24"/>
              </w:rPr>
              <m:t>M</m:t>
            </m:r>
          </m:e>
          <m:sup>
            <m:r>
              <w:rPr>
                <w:rFonts w:ascii="Cambria Math" w:eastAsia="Times New Roman" w:hAnsi="Cambria Math" w:cs="Times New Roman"/>
                <w:color w:val="000000" w:themeColor="text1"/>
                <w:sz w:val="24"/>
                <w:szCs w:val="24"/>
              </w:rPr>
              <m:t>T</m:t>
            </m:r>
          </m:sup>
        </m:sSup>
        <m:r>
          <w:rPr>
            <w:rFonts w:ascii="Cambria Math" w:eastAsia="Times New Roman" w:hAnsi="Cambria Math" w:cs="Times New Roman"/>
            <w:color w:val="000000" w:themeColor="text1"/>
            <w:sz w:val="24"/>
            <w:szCs w:val="24"/>
          </w:rPr>
          <m:t>=M</m:t>
        </m:r>
      </m:oMath>
    </w:p>
    <w:p w14:paraId="52E496D3" w14:textId="77777777" w:rsidR="004974F2" w:rsidRPr="00CF1203" w:rsidRDefault="004974F2" w:rsidP="004974F2">
      <w:pPr>
        <w:numPr>
          <w:ilvl w:val="0"/>
          <w:numId w:val="12"/>
        </w:numPr>
        <w:spacing w:after="120" w:line="264" w:lineRule="auto"/>
        <w:contextualSpacing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  <m:oMath>
        <m:r>
          <w:rPr>
            <w:rFonts w:ascii="Cambria Math" w:eastAsia="Times New Roman" w:hAnsi="Cambria Math" w:cs="Times New Roman"/>
            <w:color w:val="000000" w:themeColor="text1"/>
            <w:sz w:val="24"/>
            <w:szCs w:val="24"/>
          </w:rPr>
          <m:t>E=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 w:themeColor="text1"/>
                <w:sz w:val="24"/>
                <w:szCs w:val="24"/>
              </w:rPr>
              <m:t>1+i</m:t>
            </m:r>
          </m:num>
          <m:den>
            <m:r>
              <w:rPr>
                <w:rFonts w:ascii="Cambria Math" w:eastAsia="Times New Roman" w:hAnsi="Cambria Math" w:cs="Times New Roman"/>
                <w:color w:val="000000" w:themeColor="text1"/>
                <w:sz w:val="24"/>
                <w:szCs w:val="24"/>
              </w:rPr>
              <m:t>1+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000000" w:themeColor="text1"/>
                    <w:sz w:val="24"/>
                    <w:szCs w:val="24"/>
                  </w:rPr>
                  <m:t>i</m:t>
                </m:r>
              </m:e>
              <m:sup>
                <m:r>
                  <w:rPr>
                    <w:rFonts w:ascii="Cambria Math" w:eastAsia="Times New Roman" w:hAnsi="Cambria Math" w:cs="Times New Roman"/>
                    <w:color w:val="000000" w:themeColor="text1"/>
                    <w:sz w:val="24"/>
                    <w:szCs w:val="24"/>
                  </w:rPr>
                  <m:t>*</m:t>
                </m:r>
              </m:sup>
            </m:sSup>
          </m:den>
        </m:f>
        <m:sSup>
          <m:sSupPr>
            <m:ctrlPr>
              <w:rPr>
                <w:rFonts w:ascii="Cambria Math" w:eastAsia="Times New Roman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00000" w:themeColor="text1"/>
                <w:sz w:val="24"/>
                <w:szCs w:val="24"/>
              </w:rPr>
              <m:t>E</m:t>
            </m:r>
          </m:e>
          <m:sup>
            <m:r>
              <w:rPr>
                <w:rFonts w:ascii="Cambria Math" w:eastAsia="Times New Roman" w:hAnsi="Cambria Math" w:cs="Times New Roman"/>
                <w:color w:val="000000" w:themeColor="text1"/>
                <w:sz w:val="24"/>
                <w:szCs w:val="24"/>
              </w:rPr>
              <m:t>e</m:t>
            </m:r>
          </m:sup>
        </m:sSup>
      </m:oMath>
    </w:p>
    <w:p w14:paraId="267B0D92" w14:textId="77777777" w:rsidR="004974F2" w:rsidRPr="00CF1203" w:rsidRDefault="004974F2" w:rsidP="004974F2">
      <w:pPr>
        <w:spacing w:after="120" w:line="264" w:lineRule="auto"/>
        <w:contextualSpacing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</w:p>
    <w:p w14:paraId="59C4699D" w14:textId="77777777" w:rsidR="004974F2" w:rsidRPr="00CF1203" w:rsidRDefault="004974F2" w:rsidP="004974F2">
      <w:pPr>
        <w:spacing w:after="120" w:line="264" w:lineRule="auto"/>
        <w:contextualSpacing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  <w:proofErr w:type="gramStart"/>
      <w:r w:rsidRPr="00CF1203">
        <w:rPr>
          <w:rFonts w:ascii="Calibri" w:eastAsia="Times New Roman" w:hAnsi="Calibri" w:cs="Times New Roman"/>
          <w:color w:val="000000" w:themeColor="text1"/>
          <w:sz w:val="24"/>
          <w:szCs w:val="24"/>
        </w:rPr>
        <w:t>der</w:t>
      </w:r>
      <w:proofErr w:type="gramEnd"/>
      <w:r w:rsidRPr="00CF1203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variablene og parameterne er kjent fra pensum. Alle parametere antas å være positive. Landet beskrevet av modellen er åpent for frie kapitalbevegelser og har fast valutakurs. Bruk modellen for å svare på oppgavene nedenfor.</w:t>
      </w:r>
    </w:p>
    <w:p w14:paraId="5F148220" w14:textId="77777777" w:rsidR="004974F2" w:rsidRPr="00CF1203" w:rsidRDefault="004974F2" w:rsidP="004974F2">
      <w:pPr>
        <w:spacing w:after="120" w:line="264" w:lineRule="auto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</w:p>
    <w:p w14:paraId="30D0FA84" w14:textId="77777777" w:rsidR="004974F2" w:rsidRPr="00CF1203" w:rsidRDefault="004974F2" w:rsidP="004974F2">
      <w:pPr>
        <w:pStyle w:val="Listeavsnitt"/>
        <w:numPr>
          <w:ilvl w:val="0"/>
          <w:numId w:val="13"/>
        </w:numPr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  <w:r w:rsidRPr="00CF1203">
        <w:rPr>
          <w:rFonts w:ascii="Calibri" w:eastAsia="Times New Roman" w:hAnsi="Calibri" w:cs="Times New Roman"/>
          <w:color w:val="000000" w:themeColor="text1"/>
          <w:sz w:val="24"/>
          <w:szCs w:val="24"/>
        </w:rPr>
        <w:t>Forklar variablene, parameterne og relasjonene i (</w:t>
      </w:r>
      <w:proofErr w:type="gramStart"/>
      <w:r w:rsidRPr="00CF1203">
        <w:rPr>
          <w:rFonts w:ascii="Calibri" w:eastAsia="Times New Roman" w:hAnsi="Calibri" w:cs="Times New Roman"/>
          <w:color w:val="000000" w:themeColor="text1"/>
          <w:sz w:val="24"/>
          <w:szCs w:val="24"/>
        </w:rPr>
        <w:t>1)-</w:t>
      </w:r>
      <w:proofErr w:type="gramEnd"/>
      <w:r w:rsidRPr="00CF1203">
        <w:rPr>
          <w:rFonts w:ascii="Calibri" w:eastAsia="Times New Roman" w:hAnsi="Calibri" w:cs="Times New Roman"/>
          <w:color w:val="000000" w:themeColor="text1"/>
          <w:sz w:val="24"/>
          <w:szCs w:val="24"/>
        </w:rPr>
        <w:t>(8).</w:t>
      </w:r>
    </w:p>
    <w:p w14:paraId="5C275B37" w14:textId="77777777" w:rsidR="004974F2" w:rsidRPr="00CF1203" w:rsidRDefault="004974F2" w:rsidP="004974F2">
      <w:pPr>
        <w:pStyle w:val="Listeavsnitt"/>
        <w:numPr>
          <w:ilvl w:val="0"/>
          <w:numId w:val="13"/>
        </w:numPr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  <w:r w:rsidRPr="00CF1203">
        <w:rPr>
          <w:rFonts w:ascii="Calibri" w:eastAsia="Times New Roman" w:hAnsi="Calibri" w:cs="Times New Roman"/>
          <w:color w:val="000000" w:themeColor="text1"/>
          <w:sz w:val="24"/>
          <w:szCs w:val="24"/>
        </w:rPr>
        <w:t>Gjør rede for IS-, LM- og UIP-kurven (både grafisk, verbalt og matematisk dersom det er mulig). Forklar helningen til kurvene og hva kurvene beskriver.</w:t>
      </w:r>
    </w:p>
    <w:p w14:paraId="6CE32ED6" w14:textId="77777777" w:rsidR="004974F2" w:rsidRPr="00CF1203" w:rsidRDefault="004974F2" w:rsidP="004974F2">
      <w:pPr>
        <w:pStyle w:val="Listeavsnitt"/>
        <w:numPr>
          <w:ilvl w:val="0"/>
          <w:numId w:val="13"/>
        </w:numPr>
        <w:spacing w:after="120" w:line="264" w:lineRule="auto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  <w:r w:rsidRPr="00CF1203">
        <w:rPr>
          <w:rFonts w:ascii="Calibri" w:eastAsia="Times New Roman" w:hAnsi="Calibri" w:cs="Times New Roman"/>
          <w:color w:val="000000" w:themeColor="text1"/>
          <w:sz w:val="24"/>
          <w:szCs w:val="24"/>
        </w:rPr>
        <w:t>Vis og forklar likevekten i økonomien grafisk.</w:t>
      </w:r>
    </w:p>
    <w:p w14:paraId="6288AA1F" w14:textId="77777777" w:rsidR="004974F2" w:rsidRPr="00CF1203" w:rsidRDefault="004974F2" w:rsidP="004974F2">
      <w:pPr>
        <w:pStyle w:val="Listeavsnitt"/>
        <w:numPr>
          <w:ilvl w:val="0"/>
          <w:numId w:val="13"/>
        </w:numPr>
        <w:spacing w:after="120" w:line="264" w:lineRule="auto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  <w:r w:rsidRPr="00CF1203">
        <w:rPr>
          <w:rFonts w:ascii="Calibri" w:eastAsia="Times New Roman" w:hAnsi="Calibri" w:cs="Times New Roman"/>
          <w:color w:val="000000" w:themeColor="text1"/>
          <w:sz w:val="24"/>
          <w:szCs w:val="24"/>
        </w:rPr>
        <w:t>Bruk modellen (både grafisk, verbalt og matematisk dersom det er mulig) for å vise hva som kan er resultatet av ekspansiv finanspolitikk og ekspansiv pengepolitikk. Forklart kort hvilke årsaker det kan være for at myndighetene ønsker å føre en ekspansiv finans- eller pengepolitikk.</w:t>
      </w:r>
    </w:p>
    <w:p w14:paraId="2FF35422" w14:textId="77777777" w:rsidR="004974F2" w:rsidRPr="00CF1203" w:rsidRDefault="004974F2" w:rsidP="004974F2">
      <w:pPr>
        <w:pStyle w:val="Listeavsnitt"/>
        <w:numPr>
          <w:ilvl w:val="0"/>
          <w:numId w:val="13"/>
        </w:numPr>
        <w:spacing w:after="120" w:line="264" w:lineRule="auto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  <w:r w:rsidRPr="00CF1203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Anta nå at landet har flytende valutakurs. </w:t>
      </w:r>
    </w:p>
    <w:p w14:paraId="24EF7345" w14:textId="77777777" w:rsidR="004974F2" w:rsidRPr="00CF1203" w:rsidRDefault="004974F2" w:rsidP="004974F2">
      <w:pPr>
        <w:pStyle w:val="Listeavsnitt"/>
        <w:numPr>
          <w:ilvl w:val="1"/>
          <w:numId w:val="13"/>
        </w:numPr>
        <w:spacing w:after="120" w:line="264" w:lineRule="auto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  <w:r w:rsidRPr="00CF1203">
        <w:rPr>
          <w:rFonts w:ascii="Calibri" w:eastAsia="Times New Roman" w:hAnsi="Calibri" w:cs="Times New Roman"/>
          <w:color w:val="000000" w:themeColor="text1"/>
          <w:sz w:val="24"/>
          <w:szCs w:val="24"/>
        </w:rPr>
        <w:t>Hvordan vil dette påvirke helningen på IS-kurven sammenlignet med det du fant i oppgave b)? Forklar.</w:t>
      </w:r>
    </w:p>
    <w:p w14:paraId="1125EC85" w14:textId="77777777" w:rsidR="004974F2" w:rsidRPr="00CF1203" w:rsidRDefault="004974F2" w:rsidP="004974F2">
      <w:pPr>
        <w:pStyle w:val="Listeavsnitt"/>
        <w:numPr>
          <w:ilvl w:val="1"/>
          <w:numId w:val="13"/>
        </w:numPr>
        <w:spacing w:after="120" w:line="264" w:lineRule="auto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  <w:r w:rsidRPr="00CF1203">
        <w:rPr>
          <w:rFonts w:ascii="Calibri" w:eastAsia="Times New Roman" w:hAnsi="Calibri" w:cs="Times New Roman"/>
          <w:color w:val="000000" w:themeColor="text1"/>
          <w:sz w:val="24"/>
          <w:szCs w:val="24"/>
        </w:rPr>
        <w:t>Vis hva som kan oppnås ved ekspansiv finanspolitikk og ekspansiv pengepolitikk under flytende valutakurs og sammenlign med det du fant i oppgave d).</w:t>
      </w:r>
    </w:p>
    <w:p w14:paraId="62A75740" w14:textId="77777777" w:rsidR="004974F2" w:rsidRDefault="004974F2" w:rsidP="00750872">
      <w:pPr>
        <w:tabs>
          <w:tab w:val="left" w:pos="6150"/>
        </w:tabs>
      </w:pPr>
    </w:p>
    <w:sectPr w:rsidR="004974F2" w:rsidSect="00EB312A">
      <w:headerReference w:type="first" r:id="rId8"/>
      <w:footerReference w:type="first" r:id="rId9"/>
      <w:pgSz w:w="11906" w:h="16838"/>
      <w:pgMar w:top="1417" w:right="1417" w:bottom="851" w:left="1417" w:header="567" w:footer="5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0C69E2" w14:textId="77777777" w:rsidR="00DB6CA2" w:rsidRDefault="00DB6CA2" w:rsidP="0068424A">
      <w:pPr>
        <w:spacing w:after="0" w:line="240" w:lineRule="auto"/>
      </w:pPr>
      <w:r>
        <w:separator/>
      </w:r>
    </w:p>
  </w:endnote>
  <w:endnote w:type="continuationSeparator" w:id="0">
    <w:p w14:paraId="38BC650D" w14:textId="77777777" w:rsidR="00DB6CA2" w:rsidRDefault="00DB6CA2" w:rsidP="00684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7D46DD" w14:textId="5048DA10" w:rsidR="00712975" w:rsidRDefault="00913460">
    <w:pPr>
      <w:pStyle w:val="Bunntekst"/>
    </w:pPr>
    <w:r>
      <w:rPr>
        <w:noProof/>
        <w:lang w:eastAsia="nb-NO"/>
      </w:rPr>
      <w:drawing>
        <wp:inline distT="0" distB="0" distL="0" distR="0" wp14:anchorId="15E26537" wp14:editId="7E01A1C8">
          <wp:extent cx="5760720" cy="1136015"/>
          <wp:effectExtent l="0" t="0" r="0" b="6985"/>
          <wp:docPr id="8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1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duotone>
                      <a:prstClr val="black"/>
                      <a:schemeClr val="tx1">
                        <a:lumMod val="95000"/>
                        <a:lumOff val="5000"/>
                        <a:tint val="45000"/>
                        <a:satMod val="400000"/>
                      </a:schemeClr>
                    </a:duoton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1360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1B47C8" w14:textId="77777777" w:rsidR="00DB6CA2" w:rsidRDefault="00DB6CA2" w:rsidP="0068424A">
      <w:pPr>
        <w:spacing w:after="0" w:line="240" w:lineRule="auto"/>
      </w:pPr>
      <w:r>
        <w:separator/>
      </w:r>
    </w:p>
  </w:footnote>
  <w:footnote w:type="continuationSeparator" w:id="0">
    <w:p w14:paraId="3011F56F" w14:textId="77777777" w:rsidR="00DB6CA2" w:rsidRDefault="00DB6CA2" w:rsidP="006842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5F2469" w14:textId="77777777" w:rsidR="000E42D8" w:rsidRDefault="000E42D8">
    <w:pPr>
      <w:pStyle w:val="Topptekst"/>
    </w:pPr>
    <w:r w:rsidRPr="002756EC">
      <w:rPr>
        <w:rFonts w:ascii="Arial" w:hAnsi="Arial" w:cs="Arial"/>
        <w:b/>
        <w:noProof/>
        <w:sz w:val="56"/>
        <w:szCs w:val="56"/>
        <w:lang w:eastAsia="nb-NO"/>
      </w:rPr>
      <w:drawing>
        <wp:anchor distT="0" distB="0" distL="114300" distR="114300" simplePos="0" relativeHeight="251659264" behindDoc="1" locked="0" layoutInCell="1" allowOverlap="1" wp14:anchorId="5EF5A7A0" wp14:editId="636EE328">
          <wp:simplePos x="0" y="0"/>
          <wp:positionH relativeFrom="margin">
            <wp:posOffset>2886075</wp:posOffset>
          </wp:positionH>
          <wp:positionV relativeFrom="margin">
            <wp:posOffset>-636905</wp:posOffset>
          </wp:positionV>
          <wp:extent cx="2943860" cy="495300"/>
          <wp:effectExtent l="0" t="0" r="8890" b="0"/>
          <wp:wrapNone/>
          <wp:docPr id="7" name="Bil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3860" cy="4953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64271"/>
    <w:multiLevelType w:val="hybridMultilevel"/>
    <w:tmpl w:val="0E0A07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26657"/>
    <w:multiLevelType w:val="hybridMultilevel"/>
    <w:tmpl w:val="0E0A07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54C5B"/>
    <w:multiLevelType w:val="hybridMultilevel"/>
    <w:tmpl w:val="1DDE1DE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F3187C"/>
    <w:multiLevelType w:val="hybridMultilevel"/>
    <w:tmpl w:val="C0109830"/>
    <w:lvl w:ilvl="0" w:tplc="0F9E7FC0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0D17010"/>
    <w:multiLevelType w:val="hybridMultilevel"/>
    <w:tmpl w:val="7E6EE22E"/>
    <w:lvl w:ilvl="0" w:tplc="94923C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30F04E3"/>
    <w:multiLevelType w:val="hybridMultilevel"/>
    <w:tmpl w:val="02DCF640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392512"/>
    <w:multiLevelType w:val="hybridMultilevel"/>
    <w:tmpl w:val="66DEE962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8E0187"/>
    <w:multiLevelType w:val="hybridMultilevel"/>
    <w:tmpl w:val="1DDE1DE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CF2307"/>
    <w:multiLevelType w:val="hybridMultilevel"/>
    <w:tmpl w:val="1DDE1DE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D238A5"/>
    <w:multiLevelType w:val="hybridMultilevel"/>
    <w:tmpl w:val="895CFA7A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6C77CB"/>
    <w:multiLevelType w:val="hybridMultilevel"/>
    <w:tmpl w:val="07AE129C"/>
    <w:lvl w:ilvl="0" w:tplc="37FAE1C6">
      <w:start w:val="1"/>
      <w:numFmt w:val="decimal"/>
      <w:lvlText w:val="%1."/>
      <w:lvlJc w:val="left"/>
      <w:pPr>
        <w:ind w:left="820" w:hanging="4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670FDD"/>
    <w:multiLevelType w:val="hybridMultilevel"/>
    <w:tmpl w:val="9070C384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8D4820"/>
    <w:multiLevelType w:val="hybridMultilevel"/>
    <w:tmpl w:val="FF6EDE3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1A6AF2"/>
    <w:multiLevelType w:val="hybridMultilevel"/>
    <w:tmpl w:val="87041536"/>
    <w:lvl w:ilvl="0" w:tplc="91341748">
      <w:start w:val="1"/>
      <w:numFmt w:val="decimal"/>
      <w:lvlText w:val="(%1)"/>
      <w:lvlJc w:val="left"/>
      <w:pPr>
        <w:ind w:left="720" w:hanging="360"/>
      </w:pPr>
      <w:rPr>
        <w:rFonts w:asciiTheme="majorHAnsi" w:eastAsiaTheme="majorEastAsia" w:hAnsiTheme="majorHAnsi" w:cstheme="majorBidi" w:hint="default"/>
        <w:i w:val="0"/>
        <w:noProof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10"/>
  </w:num>
  <w:num w:numId="7">
    <w:abstractNumId w:val="4"/>
  </w:num>
  <w:num w:numId="8">
    <w:abstractNumId w:val="8"/>
  </w:num>
  <w:num w:numId="9">
    <w:abstractNumId w:val="7"/>
  </w:num>
  <w:num w:numId="10">
    <w:abstractNumId w:val="2"/>
  </w:num>
  <w:num w:numId="11">
    <w:abstractNumId w:val="9"/>
  </w:num>
  <w:num w:numId="12">
    <w:abstractNumId w:val="13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24A"/>
    <w:rsid w:val="00033A73"/>
    <w:rsid w:val="000E42D8"/>
    <w:rsid w:val="000F3D72"/>
    <w:rsid w:val="001317F8"/>
    <w:rsid w:val="001A2225"/>
    <w:rsid w:val="0026115E"/>
    <w:rsid w:val="00261FCB"/>
    <w:rsid w:val="002B33E9"/>
    <w:rsid w:val="002C4C61"/>
    <w:rsid w:val="002F27A7"/>
    <w:rsid w:val="00304E11"/>
    <w:rsid w:val="00361D46"/>
    <w:rsid w:val="0037607C"/>
    <w:rsid w:val="0039117A"/>
    <w:rsid w:val="003A0334"/>
    <w:rsid w:val="003C113D"/>
    <w:rsid w:val="003D052B"/>
    <w:rsid w:val="003E45B2"/>
    <w:rsid w:val="00417B59"/>
    <w:rsid w:val="00457C52"/>
    <w:rsid w:val="0046208C"/>
    <w:rsid w:val="004974F2"/>
    <w:rsid w:val="00577764"/>
    <w:rsid w:val="005A28E3"/>
    <w:rsid w:val="005D3A11"/>
    <w:rsid w:val="005E77E9"/>
    <w:rsid w:val="00614B1B"/>
    <w:rsid w:val="0064217E"/>
    <w:rsid w:val="0068424A"/>
    <w:rsid w:val="00712975"/>
    <w:rsid w:val="00724A25"/>
    <w:rsid w:val="00750872"/>
    <w:rsid w:val="007605A8"/>
    <w:rsid w:val="00820587"/>
    <w:rsid w:val="008712F4"/>
    <w:rsid w:val="008E66A8"/>
    <w:rsid w:val="008F475B"/>
    <w:rsid w:val="008F68B8"/>
    <w:rsid w:val="00913460"/>
    <w:rsid w:val="00990EF7"/>
    <w:rsid w:val="00992320"/>
    <w:rsid w:val="00A305FD"/>
    <w:rsid w:val="00AC2BD5"/>
    <w:rsid w:val="00B0007A"/>
    <w:rsid w:val="00B55FC3"/>
    <w:rsid w:val="00C013EE"/>
    <w:rsid w:val="00C24460"/>
    <w:rsid w:val="00D03D1A"/>
    <w:rsid w:val="00DB6CA2"/>
    <w:rsid w:val="00EB312A"/>
    <w:rsid w:val="00EC5506"/>
    <w:rsid w:val="00ED4219"/>
    <w:rsid w:val="00EE16BD"/>
    <w:rsid w:val="00F261DA"/>
    <w:rsid w:val="00F341FE"/>
    <w:rsid w:val="00F40C20"/>
    <w:rsid w:val="00FC549D"/>
    <w:rsid w:val="00FD5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3BEC462F"/>
  <w15:chartTrackingRefBased/>
  <w15:docId w15:val="{7864CEA2-F000-4DC3-B0B9-D3CDA2E33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424A"/>
    <w:pPr>
      <w:spacing w:after="200" w:line="276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4974F2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6842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684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8424A"/>
  </w:style>
  <w:style w:type="paragraph" w:styleId="Bunntekst">
    <w:name w:val="footer"/>
    <w:basedOn w:val="Normal"/>
    <w:link w:val="BunntekstTegn"/>
    <w:uiPriority w:val="99"/>
    <w:unhideWhenUsed/>
    <w:rsid w:val="00684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8424A"/>
  </w:style>
  <w:style w:type="paragraph" w:styleId="Bobletekst">
    <w:name w:val="Balloon Text"/>
    <w:basedOn w:val="Normal"/>
    <w:link w:val="BobletekstTegn"/>
    <w:uiPriority w:val="99"/>
    <w:semiHidden/>
    <w:unhideWhenUsed/>
    <w:rsid w:val="00990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90EF7"/>
    <w:rPr>
      <w:rFonts w:ascii="Segoe UI" w:hAnsi="Segoe UI" w:cs="Segoe UI"/>
      <w:sz w:val="18"/>
      <w:szCs w:val="18"/>
    </w:rPr>
  </w:style>
  <w:style w:type="paragraph" w:styleId="Ingenmellomrom">
    <w:name w:val="No Spacing"/>
    <w:uiPriority w:val="1"/>
    <w:qFormat/>
    <w:rsid w:val="00712975"/>
    <w:pPr>
      <w:spacing w:after="0" w:line="240" w:lineRule="auto"/>
    </w:pPr>
    <w:rPr>
      <w:rFonts w:eastAsiaTheme="minorEastAsia"/>
      <w:lang w:val="en-US" w:eastAsia="zh-CN"/>
    </w:rPr>
  </w:style>
  <w:style w:type="character" w:styleId="Hyperkobling">
    <w:name w:val="Hyperlink"/>
    <w:rsid w:val="003C113D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46208C"/>
    <w:pPr>
      <w:spacing w:after="160" w:line="259" w:lineRule="auto"/>
      <w:ind w:left="720"/>
      <w:contextualSpacing/>
    </w:pPr>
  </w:style>
  <w:style w:type="paragraph" w:styleId="HTML-forhndsformatert">
    <w:name w:val="HTML Preformatted"/>
    <w:basedOn w:val="Normal"/>
    <w:link w:val="HTML-forhndsformatertTegn"/>
    <w:rsid w:val="003A03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b-NO"/>
    </w:rPr>
  </w:style>
  <w:style w:type="character" w:customStyle="1" w:styleId="HTML-forhndsformatertTegn">
    <w:name w:val="HTML-forhåndsformatert Tegn"/>
    <w:basedOn w:val="Standardskriftforavsnitt"/>
    <w:link w:val="HTML-forhndsformatert"/>
    <w:rsid w:val="003A0334"/>
    <w:rPr>
      <w:rFonts w:ascii="Courier New" w:eastAsia="Times New Roman" w:hAnsi="Courier New" w:cs="Courier New"/>
      <w:sz w:val="20"/>
      <w:szCs w:val="20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4974F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hiof.no/studentwe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Høgskolen i Østfold</Company>
  <LinksUpToDate>false</LinksUpToDate>
  <CharactersWithSpaces>2334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Knudsen</dc:creator>
  <cp:keywords/>
  <dc:description/>
  <cp:lastModifiedBy>Lokal infotorg bruker</cp:lastModifiedBy>
  <cp:revision>3</cp:revision>
  <cp:lastPrinted>2016-04-19T09:10:00Z</cp:lastPrinted>
  <dcterms:created xsi:type="dcterms:W3CDTF">2016-05-19T10:38:00Z</dcterms:created>
  <dcterms:modified xsi:type="dcterms:W3CDTF">2016-05-20T07:34:00Z</dcterms:modified>
</cp:coreProperties>
</file>