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0F035" w14:textId="77777777" w:rsidR="00542F43" w:rsidRDefault="00542F43" w:rsidP="00542F43">
      <w:pPr>
        <w:rPr>
          <w:rFonts w:ascii="Arial" w:hAnsi="Arial" w:cs="Arial"/>
          <w:b/>
          <w:sz w:val="56"/>
          <w:szCs w:val="56"/>
        </w:rPr>
      </w:pPr>
      <w:bookmarkStart w:id="0" w:name="_GoBack"/>
      <w:bookmarkEnd w:id="0"/>
    </w:p>
    <w:p w14:paraId="3F3BED9B" w14:textId="77777777" w:rsidR="00542F43" w:rsidRPr="009109BA" w:rsidRDefault="00542F43" w:rsidP="00542F43">
      <w:pPr>
        <w:rPr>
          <w:rFonts w:ascii="Source Sans Pro" w:hAnsi="Source Sans Pro"/>
          <w:noProof/>
          <w:lang w:eastAsia="nb-NO"/>
        </w:rPr>
      </w:pPr>
      <w:r w:rsidRPr="009109BA">
        <w:rPr>
          <w:rFonts w:ascii="Source Sans Pro" w:hAnsi="Source Sans Pro" w:cs="Arial"/>
          <w:b/>
          <w:sz w:val="56"/>
          <w:szCs w:val="56"/>
        </w:rPr>
        <w:t>SENSORVEILEDNING</w:t>
      </w:r>
      <w:r w:rsidRPr="009109BA">
        <w:rPr>
          <w:rFonts w:ascii="Source Sans Pro" w:hAnsi="Source Sans Pro"/>
          <w:noProof/>
          <w:lang w:eastAsia="nb-NO"/>
        </w:rPr>
        <w:t xml:space="preserve">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6525"/>
      </w:tblGrid>
      <w:tr w:rsidR="00542F43" w:rsidRPr="009109BA" w14:paraId="31A37EA6" w14:textId="77777777" w:rsidTr="00D25C53">
        <w:trPr>
          <w:trHeight w:val="455"/>
          <w:jc w:val="center"/>
        </w:trPr>
        <w:tc>
          <w:tcPr>
            <w:tcW w:w="2547" w:type="dxa"/>
            <w:shd w:val="clear" w:color="auto" w:fill="auto"/>
          </w:tcPr>
          <w:p w14:paraId="791730AB" w14:textId="77777777" w:rsidR="00542F43" w:rsidRPr="009109BA" w:rsidRDefault="00542F43" w:rsidP="00D25C53">
            <w:pPr>
              <w:rPr>
                <w:rFonts w:ascii="Source Sans Pro" w:hAnsi="Source Sans Pro" w:cs="Arial"/>
                <w:b/>
                <w:sz w:val="24"/>
                <w:szCs w:val="24"/>
              </w:rPr>
            </w:pPr>
            <w:r w:rsidRPr="009109BA">
              <w:rPr>
                <w:rFonts w:ascii="Source Sans Pro" w:hAnsi="Source Sans Pro" w:cs="Arial"/>
                <w:b/>
                <w:sz w:val="24"/>
                <w:szCs w:val="24"/>
              </w:rPr>
              <w:t>Emnekode:</w:t>
            </w:r>
          </w:p>
        </w:tc>
        <w:tc>
          <w:tcPr>
            <w:tcW w:w="6525" w:type="dxa"/>
            <w:shd w:val="clear" w:color="auto" w:fill="auto"/>
          </w:tcPr>
          <w:p w14:paraId="09B2F667" w14:textId="77777777" w:rsidR="00542F43" w:rsidRPr="00A327B7" w:rsidRDefault="00542F43" w:rsidP="00D25C53">
            <w:pPr>
              <w:rPr>
                <w:rFonts w:ascii="Source Sans Pro" w:hAnsi="Source Sans Pro" w:cs="Arial"/>
                <w:b/>
                <w:sz w:val="24"/>
                <w:szCs w:val="24"/>
              </w:rPr>
            </w:pPr>
            <w:r>
              <w:rPr>
                <w:rFonts w:ascii="Source Sans Pro" w:hAnsi="Source Sans Pro" w:cs="Arial"/>
                <w:b/>
                <w:sz w:val="24"/>
                <w:szCs w:val="24"/>
              </w:rPr>
              <w:t>SAM102</w:t>
            </w:r>
          </w:p>
        </w:tc>
      </w:tr>
      <w:tr w:rsidR="00542F43" w:rsidRPr="00A327B7" w14:paraId="20DF41FE" w14:textId="77777777" w:rsidTr="00D25C53">
        <w:trPr>
          <w:trHeight w:val="455"/>
          <w:jc w:val="center"/>
        </w:trPr>
        <w:tc>
          <w:tcPr>
            <w:tcW w:w="2547" w:type="dxa"/>
            <w:shd w:val="clear" w:color="auto" w:fill="auto"/>
          </w:tcPr>
          <w:p w14:paraId="683E66BE" w14:textId="77777777" w:rsidR="00542F43" w:rsidRPr="009109BA" w:rsidRDefault="00542F43" w:rsidP="00D25C53">
            <w:pPr>
              <w:rPr>
                <w:rFonts w:ascii="Source Sans Pro" w:hAnsi="Source Sans Pro" w:cs="Arial"/>
                <w:b/>
                <w:sz w:val="24"/>
                <w:szCs w:val="24"/>
              </w:rPr>
            </w:pPr>
            <w:r w:rsidRPr="009109BA">
              <w:rPr>
                <w:rFonts w:ascii="Source Sans Pro" w:hAnsi="Source Sans Pro" w:cs="Arial"/>
                <w:b/>
                <w:sz w:val="24"/>
                <w:szCs w:val="24"/>
              </w:rPr>
              <w:t>Emnenavn:</w:t>
            </w:r>
            <w:r w:rsidR="00D50103">
              <w:rPr>
                <w:rFonts w:ascii="Source Sans Pro" w:hAnsi="Source Sans Pro" w:cs="Arial"/>
                <w:b/>
                <w:sz w:val="24"/>
                <w:szCs w:val="24"/>
              </w:rPr>
              <w:t xml:space="preserve"> </w:t>
            </w:r>
            <w:r w:rsidR="00666E1A">
              <w:rPr>
                <w:rFonts w:ascii="Source Sans Pro" w:hAnsi="Source Sans Pro" w:cs="Arial"/>
                <w:b/>
                <w:sz w:val="24"/>
                <w:szCs w:val="24"/>
              </w:rPr>
              <w:t>4</w:t>
            </w:r>
            <w:r>
              <w:rPr>
                <w:rFonts w:ascii="Source Sans Pro" w:hAnsi="Source Sans Pro" w:cs="Arial"/>
                <w:b/>
                <w:sz w:val="24"/>
                <w:szCs w:val="24"/>
              </w:rPr>
              <w:t xml:space="preserve"> studentgr</w:t>
            </w:r>
            <w:r w:rsidR="00D50103">
              <w:rPr>
                <w:rFonts w:ascii="Source Sans Pro" w:hAnsi="Source Sans Pro" w:cs="Arial"/>
                <w:b/>
                <w:sz w:val="24"/>
                <w:szCs w:val="24"/>
              </w:rPr>
              <w:t>upper har dette emnet våren 202</w:t>
            </w:r>
            <w:r w:rsidR="00666E1A">
              <w:rPr>
                <w:rFonts w:ascii="Source Sans Pro" w:hAnsi="Source Sans Pro" w:cs="Arial"/>
                <w:b/>
                <w:sz w:val="24"/>
                <w:szCs w:val="24"/>
              </w:rPr>
              <w:t>2</w:t>
            </w:r>
          </w:p>
        </w:tc>
        <w:tc>
          <w:tcPr>
            <w:tcW w:w="6525" w:type="dxa"/>
            <w:shd w:val="clear" w:color="auto" w:fill="auto"/>
          </w:tcPr>
          <w:p w14:paraId="0C653B96" w14:textId="77777777" w:rsidR="00542F43" w:rsidRDefault="002861F9" w:rsidP="00D25C53">
            <w:pPr>
              <w:shd w:val="clear" w:color="auto" w:fill="FFFFFF"/>
              <w:spacing w:after="225" w:line="240" w:lineRule="auto"/>
              <w:textAlignment w:val="baseline"/>
              <w:outlineLvl w:val="0"/>
              <w:rPr>
                <w:rFonts w:ascii="Source Sans Pro" w:hAnsi="Source Sans Pro"/>
                <w:b/>
                <w:color w:val="23201F"/>
                <w:sz w:val="24"/>
                <w:szCs w:val="21"/>
                <w:shd w:val="clear" w:color="auto" w:fill="FFFFFF"/>
              </w:rPr>
            </w:pPr>
            <w:r w:rsidRPr="002861F9">
              <w:rPr>
                <w:rFonts w:ascii="Source Sans Pro" w:hAnsi="Source Sans Pro"/>
                <w:b/>
                <w:color w:val="23201F"/>
                <w:sz w:val="24"/>
                <w:szCs w:val="21"/>
                <w:shd w:val="clear" w:color="auto" w:fill="FFFFFF"/>
              </w:rPr>
              <w:t>Geografi og samfunnsfaglige metoder 1</w:t>
            </w:r>
            <w:r w:rsidR="006E7F02">
              <w:rPr>
                <w:rFonts w:ascii="Source Sans Pro" w:hAnsi="Source Sans Pro"/>
                <w:b/>
                <w:color w:val="23201F"/>
                <w:sz w:val="24"/>
                <w:szCs w:val="21"/>
                <w:shd w:val="clear" w:color="auto" w:fill="FFFFFF"/>
              </w:rPr>
              <w:t>:</w:t>
            </w:r>
          </w:p>
          <w:p w14:paraId="1CF219D7" w14:textId="77777777" w:rsidR="006E7F02" w:rsidRDefault="006E7F02" w:rsidP="00D25C53">
            <w:pPr>
              <w:shd w:val="clear" w:color="auto" w:fill="FFFFFF"/>
              <w:spacing w:after="225" w:line="240" w:lineRule="auto"/>
              <w:textAlignment w:val="baseline"/>
              <w:outlineLvl w:val="0"/>
              <w:rPr>
                <w:rFonts w:ascii="Source Sans Pro" w:eastAsia="Times New Roman" w:hAnsi="Source Sans Pro" w:cs="Times New Roman"/>
                <w:b/>
                <w:bCs/>
                <w:color w:val="222222"/>
                <w:spacing w:val="-3"/>
                <w:kern w:val="36"/>
                <w:sz w:val="24"/>
                <w:szCs w:val="24"/>
                <w:lang w:eastAsia="nb-NO"/>
              </w:rPr>
            </w:pPr>
            <w:r>
              <w:rPr>
                <w:rFonts w:ascii="Source Sans Pro" w:eastAsia="Times New Roman" w:hAnsi="Source Sans Pro" w:cs="Times New Roman"/>
                <w:b/>
                <w:bCs/>
                <w:color w:val="222222"/>
                <w:spacing w:val="-3"/>
                <w:kern w:val="36"/>
                <w:sz w:val="24"/>
                <w:szCs w:val="24"/>
                <w:lang w:eastAsia="nb-NO"/>
              </w:rPr>
              <w:t>21maglu 5-10</w:t>
            </w:r>
          </w:p>
          <w:p w14:paraId="579EF919" w14:textId="77777777" w:rsidR="006E7F02" w:rsidRDefault="006E7F02" w:rsidP="00D25C53">
            <w:pPr>
              <w:shd w:val="clear" w:color="auto" w:fill="FFFFFF"/>
              <w:spacing w:after="225" w:line="240" w:lineRule="auto"/>
              <w:textAlignment w:val="baseline"/>
              <w:outlineLvl w:val="0"/>
              <w:rPr>
                <w:rFonts w:ascii="Source Sans Pro" w:eastAsia="Times New Roman" w:hAnsi="Source Sans Pro" w:cs="Times New Roman"/>
                <w:b/>
                <w:bCs/>
                <w:color w:val="222222"/>
                <w:spacing w:val="-3"/>
                <w:kern w:val="36"/>
                <w:sz w:val="24"/>
                <w:szCs w:val="24"/>
                <w:lang w:eastAsia="nb-NO"/>
              </w:rPr>
            </w:pPr>
            <w:r>
              <w:rPr>
                <w:rFonts w:ascii="Source Sans Pro" w:eastAsia="Times New Roman" w:hAnsi="Source Sans Pro" w:cs="Times New Roman"/>
                <w:b/>
                <w:bCs/>
                <w:color w:val="222222"/>
                <w:spacing w:val="-3"/>
                <w:kern w:val="36"/>
                <w:sz w:val="24"/>
                <w:szCs w:val="24"/>
                <w:lang w:eastAsia="nb-NO"/>
              </w:rPr>
              <w:t>19maglu 5-10</w:t>
            </w:r>
          </w:p>
          <w:p w14:paraId="742591F4" w14:textId="77777777" w:rsidR="006E7F02" w:rsidRDefault="006E7F02" w:rsidP="00D25C53">
            <w:pPr>
              <w:shd w:val="clear" w:color="auto" w:fill="FFFFFF"/>
              <w:spacing w:after="225" w:line="240" w:lineRule="auto"/>
              <w:textAlignment w:val="baseline"/>
              <w:outlineLvl w:val="0"/>
              <w:rPr>
                <w:rFonts w:ascii="Source Sans Pro" w:eastAsia="Times New Roman" w:hAnsi="Source Sans Pro" w:cs="Times New Roman"/>
                <w:b/>
                <w:bCs/>
                <w:color w:val="222222"/>
                <w:spacing w:val="-3"/>
                <w:kern w:val="36"/>
                <w:sz w:val="24"/>
                <w:szCs w:val="24"/>
                <w:lang w:eastAsia="nb-NO"/>
              </w:rPr>
            </w:pPr>
            <w:r>
              <w:rPr>
                <w:rFonts w:ascii="Source Sans Pro" w:eastAsia="Times New Roman" w:hAnsi="Source Sans Pro" w:cs="Times New Roman"/>
                <w:b/>
                <w:bCs/>
                <w:color w:val="222222"/>
                <w:spacing w:val="-3"/>
                <w:kern w:val="36"/>
                <w:sz w:val="24"/>
                <w:szCs w:val="24"/>
                <w:lang w:eastAsia="nb-NO"/>
              </w:rPr>
              <w:t>19maglu 1-7</w:t>
            </w:r>
          </w:p>
          <w:p w14:paraId="3CF868F5" w14:textId="2DCC6C01" w:rsidR="006E7F02" w:rsidRPr="002861F9" w:rsidRDefault="006E7F02" w:rsidP="00D25C53">
            <w:pPr>
              <w:shd w:val="clear" w:color="auto" w:fill="FFFFFF"/>
              <w:spacing w:after="225" w:line="240" w:lineRule="auto"/>
              <w:textAlignment w:val="baseline"/>
              <w:outlineLvl w:val="0"/>
              <w:rPr>
                <w:rFonts w:ascii="Source Sans Pro" w:eastAsia="Times New Roman" w:hAnsi="Source Sans Pro" w:cs="Times New Roman"/>
                <w:b/>
                <w:bCs/>
                <w:color w:val="222222"/>
                <w:spacing w:val="-3"/>
                <w:kern w:val="36"/>
                <w:sz w:val="24"/>
                <w:szCs w:val="24"/>
                <w:lang w:eastAsia="nb-NO"/>
              </w:rPr>
            </w:pPr>
            <w:r>
              <w:rPr>
                <w:rFonts w:ascii="Source Sans Pro" w:eastAsia="Times New Roman" w:hAnsi="Source Sans Pro" w:cs="Times New Roman"/>
                <w:b/>
                <w:bCs/>
                <w:color w:val="222222"/>
                <w:spacing w:val="-3"/>
                <w:kern w:val="36"/>
                <w:sz w:val="24"/>
                <w:szCs w:val="24"/>
                <w:lang w:eastAsia="nb-NO"/>
              </w:rPr>
              <w:t>Frie fagstudenter</w:t>
            </w:r>
          </w:p>
        </w:tc>
      </w:tr>
      <w:tr w:rsidR="00542F43" w:rsidRPr="009109BA" w14:paraId="640F29F9" w14:textId="77777777" w:rsidTr="00D25C53">
        <w:trPr>
          <w:trHeight w:val="455"/>
          <w:jc w:val="center"/>
        </w:trPr>
        <w:tc>
          <w:tcPr>
            <w:tcW w:w="2547" w:type="dxa"/>
            <w:shd w:val="clear" w:color="auto" w:fill="auto"/>
          </w:tcPr>
          <w:p w14:paraId="2FF36F96" w14:textId="77777777" w:rsidR="00542F43" w:rsidRPr="009109BA" w:rsidRDefault="00542F43" w:rsidP="00D25C53">
            <w:pPr>
              <w:rPr>
                <w:rFonts w:ascii="Source Sans Pro" w:eastAsia="Calibri" w:hAnsi="Source Sans Pro" w:cs="Arial"/>
                <w:b/>
                <w:sz w:val="24"/>
                <w:szCs w:val="24"/>
              </w:rPr>
            </w:pPr>
            <w:r w:rsidRPr="009109BA">
              <w:rPr>
                <w:rFonts w:ascii="Source Sans Pro" w:eastAsia="Calibri" w:hAnsi="Source Sans Pro" w:cs="Arial"/>
                <w:b/>
                <w:sz w:val="24"/>
                <w:szCs w:val="24"/>
              </w:rPr>
              <w:t>Eksamensform:</w:t>
            </w:r>
          </w:p>
        </w:tc>
        <w:tc>
          <w:tcPr>
            <w:tcW w:w="6525" w:type="dxa"/>
            <w:shd w:val="clear" w:color="auto" w:fill="auto"/>
          </w:tcPr>
          <w:p w14:paraId="290C9DD1" w14:textId="77777777" w:rsidR="00542F43" w:rsidRPr="009109BA" w:rsidRDefault="00542F43" w:rsidP="00D25C53">
            <w:pPr>
              <w:rPr>
                <w:rFonts w:ascii="Source Sans Pro" w:hAnsi="Source Sans Pro" w:cs="Arial"/>
                <w:b/>
                <w:sz w:val="24"/>
                <w:szCs w:val="24"/>
              </w:rPr>
            </w:pPr>
            <w:r>
              <w:rPr>
                <w:rFonts w:ascii="Source Sans Pro" w:hAnsi="Source Sans Pro" w:cs="Arial"/>
                <w:b/>
                <w:sz w:val="24"/>
                <w:szCs w:val="24"/>
              </w:rPr>
              <w:t>Skriftlig digital hjemmeeksamen, 8 timer, hjelpemidler tillatt</w:t>
            </w:r>
          </w:p>
        </w:tc>
      </w:tr>
      <w:tr w:rsidR="00542F43" w:rsidRPr="009109BA" w14:paraId="7E51463A" w14:textId="77777777" w:rsidTr="00D25C53">
        <w:trPr>
          <w:trHeight w:val="310"/>
          <w:jc w:val="center"/>
        </w:trPr>
        <w:tc>
          <w:tcPr>
            <w:tcW w:w="2547" w:type="dxa"/>
            <w:shd w:val="clear" w:color="auto" w:fill="auto"/>
          </w:tcPr>
          <w:p w14:paraId="34CA2780" w14:textId="77777777" w:rsidR="00542F43" w:rsidRPr="009109BA" w:rsidRDefault="00542F43" w:rsidP="00D25C53">
            <w:pPr>
              <w:rPr>
                <w:rFonts w:ascii="Source Sans Pro" w:hAnsi="Source Sans Pro" w:cs="Arial"/>
                <w:b/>
                <w:sz w:val="24"/>
                <w:szCs w:val="24"/>
              </w:rPr>
            </w:pPr>
            <w:r w:rsidRPr="009109BA">
              <w:rPr>
                <w:rFonts w:ascii="Source Sans Pro" w:hAnsi="Source Sans Pro" w:cs="Arial"/>
                <w:b/>
                <w:sz w:val="24"/>
                <w:szCs w:val="24"/>
              </w:rPr>
              <w:t xml:space="preserve">Dato: </w:t>
            </w:r>
          </w:p>
        </w:tc>
        <w:tc>
          <w:tcPr>
            <w:tcW w:w="6525" w:type="dxa"/>
            <w:shd w:val="clear" w:color="auto" w:fill="auto"/>
          </w:tcPr>
          <w:p w14:paraId="4A5A1E82" w14:textId="77777777" w:rsidR="00542F43" w:rsidRPr="009109BA" w:rsidRDefault="00666E1A" w:rsidP="00D25C53">
            <w:pPr>
              <w:rPr>
                <w:rFonts w:ascii="Source Sans Pro" w:hAnsi="Source Sans Pro" w:cs="Arial"/>
                <w:sz w:val="24"/>
                <w:szCs w:val="24"/>
              </w:rPr>
            </w:pPr>
            <w:r>
              <w:rPr>
                <w:rFonts w:ascii="Source Sans Pro" w:hAnsi="Source Sans Pro" w:cs="Arial"/>
                <w:b/>
                <w:sz w:val="24"/>
                <w:szCs w:val="24"/>
              </w:rPr>
              <w:t>4</w:t>
            </w:r>
            <w:r w:rsidR="00542F43">
              <w:rPr>
                <w:rFonts w:ascii="Source Sans Pro" w:hAnsi="Source Sans Pro" w:cs="Arial"/>
                <w:b/>
                <w:sz w:val="24"/>
                <w:szCs w:val="24"/>
              </w:rPr>
              <w:t xml:space="preserve"> mai, 202</w:t>
            </w:r>
            <w:r>
              <w:rPr>
                <w:rFonts w:ascii="Source Sans Pro" w:hAnsi="Source Sans Pro" w:cs="Arial"/>
                <w:b/>
                <w:sz w:val="24"/>
                <w:szCs w:val="24"/>
              </w:rPr>
              <w:t>2</w:t>
            </w:r>
          </w:p>
        </w:tc>
      </w:tr>
      <w:tr w:rsidR="00542F43" w:rsidRPr="009109BA" w14:paraId="67494B49" w14:textId="77777777" w:rsidTr="00D25C53">
        <w:trPr>
          <w:trHeight w:val="1163"/>
          <w:jc w:val="center"/>
        </w:trPr>
        <w:tc>
          <w:tcPr>
            <w:tcW w:w="2547" w:type="dxa"/>
            <w:shd w:val="clear" w:color="auto" w:fill="auto"/>
          </w:tcPr>
          <w:p w14:paraId="0F001995" w14:textId="77777777" w:rsidR="00542F43" w:rsidRPr="009109BA" w:rsidRDefault="00542F43" w:rsidP="00D25C53">
            <w:pPr>
              <w:rPr>
                <w:rFonts w:ascii="Source Sans Pro" w:hAnsi="Source Sans Pro" w:cs="Arial"/>
                <w:b/>
                <w:sz w:val="24"/>
                <w:szCs w:val="24"/>
              </w:rPr>
            </w:pPr>
            <w:r w:rsidRPr="009109BA">
              <w:rPr>
                <w:rFonts w:ascii="Source Sans Pro" w:hAnsi="Source Sans Pro" w:cs="Arial"/>
                <w:b/>
                <w:sz w:val="24"/>
                <w:szCs w:val="24"/>
              </w:rPr>
              <w:t>Faglærer(e):</w:t>
            </w:r>
          </w:p>
        </w:tc>
        <w:tc>
          <w:tcPr>
            <w:tcW w:w="6525" w:type="dxa"/>
            <w:shd w:val="clear" w:color="auto" w:fill="auto"/>
          </w:tcPr>
          <w:p w14:paraId="11E21C02" w14:textId="77777777" w:rsidR="00542F43" w:rsidRDefault="00542F43" w:rsidP="00D25C53">
            <w:pPr>
              <w:rPr>
                <w:rFonts w:ascii="Source Sans Pro" w:hAnsi="Source Sans Pro" w:cs="Arial"/>
                <w:sz w:val="24"/>
                <w:szCs w:val="24"/>
              </w:rPr>
            </w:pPr>
            <w:r>
              <w:rPr>
                <w:rFonts w:ascii="Source Sans Pro" w:hAnsi="Source Sans Pro" w:cs="Arial"/>
                <w:sz w:val="24"/>
                <w:szCs w:val="24"/>
              </w:rPr>
              <w:t>Gitte Motzfeldt</w:t>
            </w:r>
          </w:p>
          <w:p w14:paraId="2A593904" w14:textId="77777777" w:rsidR="00666E1A" w:rsidRDefault="00666E1A" w:rsidP="00D25C53">
            <w:pPr>
              <w:rPr>
                <w:rFonts w:ascii="Source Sans Pro" w:hAnsi="Source Sans Pro" w:cs="Arial"/>
                <w:sz w:val="24"/>
                <w:szCs w:val="24"/>
              </w:rPr>
            </w:pPr>
            <w:r>
              <w:rPr>
                <w:rFonts w:ascii="Source Sans Pro" w:hAnsi="Source Sans Pro" w:cs="Arial"/>
                <w:sz w:val="24"/>
                <w:szCs w:val="24"/>
              </w:rPr>
              <w:t>Ronald Nolet</w:t>
            </w:r>
          </w:p>
          <w:p w14:paraId="3BED2273" w14:textId="77777777" w:rsidR="00666E1A" w:rsidRDefault="00666E1A" w:rsidP="00D25C53">
            <w:pPr>
              <w:rPr>
                <w:rFonts w:ascii="Source Sans Pro" w:hAnsi="Source Sans Pro" w:cs="Arial"/>
                <w:sz w:val="24"/>
                <w:szCs w:val="24"/>
              </w:rPr>
            </w:pPr>
            <w:r>
              <w:rPr>
                <w:rFonts w:ascii="Source Sans Pro" w:hAnsi="Source Sans Pro" w:cs="Arial"/>
                <w:sz w:val="24"/>
                <w:szCs w:val="24"/>
              </w:rPr>
              <w:t>Kristin Berg</w:t>
            </w:r>
          </w:p>
          <w:p w14:paraId="134F6102" w14:textId="77777777" w:rsidR="00542F43" w:rsidRPr="009109BA" w:rsidRDefault="00542F43" w:rsidP="00D25C53">
            <w:pPr>
              <w:rPr>
                <w:rFonts w:ascii="Source Sans Pro" w:hAnsi="Source Sans Pro" w:cs="Arial"/>
                <w:sz w:val="24"/>
                <w:szCs w:val="24"/>
              </w:rPr>
            </w:pPr>
          </w:p>
        </w:tc>
      </w:tr>
      <w:tr w:rsidR="00542F43" w:rsidRPr="009109BA" w14:paraId="21665BCC" w14:textId="77777777" w:rsidTr="00D25C53">
        <w:trPr>
          <w:trHeight w:val="1365"/>
          <w:jc w:val="center"/>
        </w:trPr>
        <w:tc>
          <w:tcPr>
            <w:tcW w:w="9072" w:type="dxa"/>
            <w:gridSpan w:val="2"/>
            <w:shd w:val="clear" w:color="auto" w:fill="auto"/>
          </w:tcPr>
          <w:p w14:paraId="01DA2D41" w14:textId="77777777" w:rsidR="00542F43" w:rsidRPr="009109BA" w:rsidRDefault="00542F43" w:rsidP="00D25C53">
            <w:pPr>
              <w:tabs>
                <w:tab w:val="left" w:pos="5505"/>
              </w:tabs>
              <w:rPr>
                <w:rFonts w:ascii="Source Sans Pro" w:hAnsi="Source Sans Pro" w:cs="Arial"/>
                <w:b/>
                <w:sz w:val="24"/>
                <w:szCs w:val="24"/>
              </w:rPr>
            </w:pPr>
            <w:r w:rsidRPr="009109BA">
              <w:rPr>
                <w:rFonts w:ascii="Source Sans Pro" w:hAnsi="Source Sans Pro" w:cs="Arial"/>
                <w:b/>
                <w:sz w:val="24"/>
                <w:szCs w:val="24"/>
              </w:rPr>
              <w:t>Eventuelt:</w:t>
            </w:r>
            <w:r w:rsidRPr="009109BA">
              <w:rPr>
                <w:rFonts w:ascii="Source Sans Pro" w:hAnsi="Source Sans Pro" w:cs="Arial"/>
                <w:b/>
                <w:sz w:val="24"/>
                <w:szCs w:val="24"/>
              </w:rPr>
              <w:tab/>
            </w:r>
          </w:p>
          <w:p w14:paraId="2A06C226" w14:textId="77777777" w:rsidR="00542F43" w:rsidRPr="00205B7F" w:rsidRDefault="00542F43" w:rsidP="00D25C53">
            <w:r w:rsidRPr="00205B7F">
              <w:rPr>
                <w:sz w:val="24"/>
                <w:szCs w:val="24"/>
              </w:rPr>
              <w:t>Vekting av oppgavene</w:t>
            </w:r>
            <w:r>
              <w:rPr>
                <w:sz w:val="24"/>
                <w:szCs w:val="24"/>
              </w:rPr>
              <w:t>: oppgave a</w:t>
            </w:r>
            <w:r w:rsidRPr="00205B7F">
              <w:rPr>
                <w:sz w:val="24"/>
                <w:szCs w:val="24"/>
              </w:rPr>
              <w:t>, drøftingsoppgave: 60%, oppg</w:t>
            </w:r>
            <w:r>
              <w:rPr>
                <w:sz w:val="24"/>
                <w:szCs w:val="24"/>
              </w:rPr>
              <w:t>ave b</w:t>
            </w:r>
            <w:r w:rsidRPr="00205B7F">
              <w:rPr>
                <w:sz w:val="24"/>
                <w:szCs w:val="24"/>
              </w:rPr>
              <w:t xml:space="preserve">, </w:t>
            </w:r>
            <w:r w:rsidR="00606F86">
              <w:rPr>
                <w:sz w:val="24"/>
                <w:szCs w:val="24"/>
              </w:rPr>
              <w:t>d</w:t>
            </w:r>
            <w:r w:rsidRPr="00205B7F">
              <w:rPr>
                <w:sz w:val="24"/>
                <w:szCs w:val="24"/>
              </w:rPr>
              <w:t xml:space="preserve">idaktikkoppgave: 40% </w:t>
            </w:r>
            <w:r w:rsidRPr="00205B7F">
              <w:t>Kandidaten velger ett av oppgavesettene</w:t>
            </w:r>
            <w:r w:rsidR="00666E1A">
              <w:t xml:space="preserve"> og besvarer begge oppgaven i valgt sett</w:t>
            </w:r>
            <w:r w:rsidRPr="00205B7F">
              <w:t>.</w:t>
            </w:r>
          </w:p>
          <w:p w14:paraId="6052F3BD" w14:textId="77777777" w:rsidR="00542F43" w:rsidRPr="00205B7F" w:rsidRDefault="00542F43" w:rsidP="00D25C53">
            <w:pPr>
              <w:pStyle w:val="NormalWeb"/>
              <w:rPr>
                <w:rFonts w:asciiTheme="minorHAnsi" w:hAnsiTheme="minorHAnsi"/>
                <w:bCs/>
              </w:rPr>
            </w:pPr>
            <w:r w:rsidRPr="00666E1A">
              <w:rPr>
                <w:rStyle w:val="Sterk"/>
                <w:rFonts w:asciiTheme="minorHAnsi" w:hAnsiTheme="minorHAnsi"/>
              </w:rPr>
              <w:t>Oppgave a (</w:t>
            </w:r>
            <w:r w:rsidRPr="00205B7F">
              <w:rPr>
                <w:rStyle w:val="Sterk"/>
                <w:rFonts w:asciiTheme="minorHAnsi" w:hAnsiTheme="minorHAnsi"/>
              </w:rPr>
              <w:t>i sett 1 og 2) har en ma</w:t>
            </w:r>
            <w:r w:rsidR="00606F86">
              <w:rPr>
                <w:rStyle w:val="Sterk"/>
                <w:rFonts w:asciiTheme="minorHAnsi" w:hAnsiTheme="minorHAnsi"/>
              </w:rPr>
              <w:t>ks</w:t>
            </w:r>
            <w:r w:rsidRPr="00205B7F">
              <w:rPr>
                <w:rStyle w:val="Sterk"/>
                <w:rFonts w:asciiTheme="minorHAnsi" w:hAnsiTheme="minorHAnsi"/>
              </w:rPr>
              <w:t xml:space="preserve"> </w:t>
            </w:r>
            <w:r w:rsidRPr="00D50103">
              <w:rPr>
                <w:rStyle w:val="Sterk"/>
                <w:rFonts w:asciiTheme="minorHAnsi" w:hAnsiTheme="minorHAnsi"/>
              </w:rPr>
              <w:t>begrensing på 2000 ord, og oppgave b</w:t>
            </w:r>
            <w:r w:rsidRPr="00205B7F">
              <w:rPr>
                <w:rStyle w:val="Sterk"/>
                <w:rFonts w:asciiTheme="minorHAnsi" w:hAnsiTheme="minorHAnsi"/>
              </w:rPr>
              <w:t xml:space="preserve"> (i sett 1 og 2) har en ma</w:t>
            </w:r>
            <w:r w:rsidR="00606F86">
              <w:rPr>
                <w:rStyle w:val="Sterk"/>
                <w:rFonts w:asciiTheme="minorHAnsi" w:hAnsiTheme="minorHAnsi"/>
              </w:rPr>
              <w:t>ks</w:t>
            </w:r>
            <w:r w:rsidRPr="00205B7F">
              <w:rPr>
                <w:rStyle w:val="Sterk"/>
                <w:rFonts w:asciiTheme="minorHAnsi" w:hAnsiTheme="minorHAnsi"/>
              </w:rPr>
              <w:t xml:space="preserve"> begrensing på 1000 ord. For alle oppgaver gjelder font 12, linjeavstand 1,5. Oppgavene skrives i </w:t>
            </w:r>
            <w:r w:rsidR="00606F86" w:rsidRPr="00205B7F">
              <w:rPr>
                <w:rStyle w:val="Sterk"/>
                <w:rFonts w:asciiTheme="minorHAnsi" w:hAnsiTheme="minorHAnsi"/>
              </w:rPr>
              <w:t>Word</w:t>
            </w:r>
            <w:r w:rsidRPr="00205B7F">
              <w:rPr>
                <w:rStyle w:val="Sterk"/>
                <w:rFonts w:asciiTheme="minorHAnsi" w:hAnsiTheme="minorHAnsi"/>
              </w:rPr>
              <w:t xml:space="preserve"> og lastes opp i </w:t>
            </w:r>
            <w:r w:rsidR="00606F86" w:rsidRPr="00205B7F">
              <w:rPr>
                <w:rStyle w:val="Sterk"/>
                <w:rFonts w:asciiTheme="minorHAnsi" w:hAnsiTheme="minorHAnsi"/>
              </w:rPr>
              <w:t>Inspiria</w:t>
            </w:r>
            <w:r w:rsidRPr="00205B7F">
              <w:rPr>
                <w:rStyle w:val="Sterk"/>
                <w:rFonts w:asciiTheme="minorHAnsi" w:hAnsiTheme="minorHAnsi"/>
              </w:rPr>
              <w:t xml:space="preserve"> ved levering. </w:t>
            </w:r>
          </w:p>
          <w:p w14:paraId="695D7286" w14:textId="77777777" w:rsidR="00542F43" w:rsidRPr="00606F86" w:rsidRDefault="00542F43" w:rsidP="00D25C53">
            <w:pPr>
              <w:rPr>
                <w:rFonts w:cstheme="minorHAnsi"/>
                <w:sz w:val="24"/>
              </w:rPr>
            </w:pPr>
            <w:r w:rsidRPr="00606F86">
              <w:rPr>
                <w:rFonts w:cstheme="minorHAnsi"/>
                <w:sz w:val="24"/>
              </w:rPr>
              <w:t>Alle hjelpemidler er tillatt unntatt kommunikasjon. Studentene har fått følgende informasjon:</w:t>
            </w:r>
          </w:p>
          <w:p w14:paraId="40FF68DA" w14:textId="77777777" w:rsidR="00542F43" w:rsidRPr="00205B7F" w:rsidRDefault="00542F43" w:rsidP="00D25C53">
            <w:pPr>
              <w:rPr>
                <w:rFonts w:ascii="Source Sans Pro" w:hAnsi="Source Sans Pro"/>
                <w:i/>
                <w:iCs/>
                <w:color w:val="1F497D"/>
              </w:rPr>
            </w:pPr>
            <w:r w:rsidRPr="00606F86">
              <w:rPr>
                <w:rFonts w:cstheme="minorHAnsi"/>
                <w:i/>
                <w:iCs/>
                <w:sz w:val="24"/>
              </w:rPr>
              <w:t>Eksamen skal være et selvstendig arbeid. Under eksamen er det ikke tillatt å kommunisere med andre personer om oppgaven, eller å dele utkast til besvarelse eller fullstendig besvarelse. Slik kommunikasjon er å anse som fusk. Innleverte eksamensbesvarelser blir kontrollert for plagiat.</w:t>
            </w:r>
          </w:p>
        </w:tc>
      </w:tr>
    </w:tbl>
    <w:p w14:paraId="6EDC6A76" w14:textId="77777777" w:rsidR="00542F43" w:rsidRPr="009109BA" w:rsidRDefault="00542F43" w:rsidP="00542F43">
      <w:pPr>
        <w:rPr>
          <w:rFonts w:ascii="Source Sans Pro" w:hAnsi="Source Sans Pro" w:cs="Arial"/>
        </w:rPr>
      </w:pPr>
    </w:p>
    <w:p w14:paraId="220032B0" w14:textId="77777777" w:rsidR="00D50103" w:rsidRDefault="00D50103" w:rsidP="00542F43">
      <w:pPr>
        <w:rPr>
          <w:rFonts w:eastAsia="Times New Roman" w:cstheme="minorHAnsi"/>
          <w:b/>
          <w:bCs/>
          <w:color w:val="000000"/>
          <w:spacing w:val="-2"/>
          <w:sz w:val="24"/>
          <w:szCs w:val="24"/>
          <w:bdr w:val="none" w:sz="0" w:space="0" w:color="auto" w:frame="1"/>
          <w:lang w:eastAsia="nb-NO"/>
        </w:rPr>
      </w:pPr>
    </w:p>
    <w:p w14:paraId="7CA55CF4" w14:textId="77777777" w:rsidR="00542F43" w:rsidRPr="00436758" w:rsidRDefault="00542F43" w:rsidP="00542F43">
      <w:pPr>
        <w:rPr>
          <w:rFonts w:ascii="Source Sans Pro" w:hAnsi="Source Sans Pro" w:cs="Arial"/>
        </w:rPr>
      </w:pPr>
      <w:r w:rsidRPr="00E76D57">
        <w:rPr>
          <w:rFonts w:eastAsia="Times New Roman" w:cstheme="minorHAnsi"/>
          <w:b/>
          <w:bCs/>
          <w:color w:val="000000"/>
          <w:spacing w:val="-2"/>
          <w:sz w:val="24"/>
          <w:szCs w:val="24"/>
          <w:bdr w:val="none" w:sz="0" w:space="0" w:color="auto" w:frame="1"/>
          <w:lang w:eastAsia="nb-NO"/>
        </w:rPr>
        <w:lastRenderedPageBreak/>
        <w:t>Individuell skriftlig eksamen, 8 timer</w:t>
      </w:r>
    </w:p>
    <w:p w14:paraId="6EEC06BB" w14:textId="77777777" w:rsidR="00542F43" w:rsidRPr="00E76D57" w:rsidRDefault="00542F43" w:rsidP="00542F4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sz w:val="24"/>
          <w:szCs w:val="24"/>
          <w:lang w:eastAsia="nb-NO"/>
        </w:rPr>
      </w:pPr>
      <w:r w:rsidRPr="00E76D57">
        <w:rPr>
          <w:rFonts w:eastAsia="Times New Roman" w:cstheme="minorHAnsi"/>
          <w:color w:val="000000"/>
          <w:spacing w:val="-2"/>
          <w:sz w:val="24"/>
          <w:szCs w:val="24"/>
          <w:lang w:eastAsia="nb-NO"/>
        </w:rPr>
        <w:t>Tillatte hjelpemidler: Alle</w:t>
      </w:r>
    </w:p>
    <w:p w14:paraId="6FCB2B24" w14:textId="77777777" w:rsidR="00542F43" w:rsidRPr="00E76D57" w:rsidRDefault="00542F43" w:rsidP="00542F4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sz w:val="24"/>
          <w:szCs w:val="24"/>
          <w:lang w:eastAsia="nb-NO"/>
        </w:rPr>
      </w:pPr>
      <w:r w:rsidRPr="00E76D57">
        <w:rPr>
          <w:rFonts w:eastAsia="Times New Roman" w:cstheme="minorHAnsi"/>
          <w:color w:val="000000"/>
          <w:spacing w:val="-2"/>
          <w:sz w:val="24"/>
          <w:szCs w:val="24"/>
          <w:lang w:eastAsia="nb-NO"/>
        </w:rPr>
        <w:t>Karakterregel: A–F.</w:t>
      </w:r>
    </w:p>
    <w:p w14:paraId="604303FB" w14:textId="77777777" w:rsidR="00542F43" w:rsidRPr="00E76D57" w:rsidRDefault="00542F43" w:rsidP="00542F4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-2"/>
          <w:sz w:val="24"/>
          <w:szCs w:val="24"/>
          <w:lang w:eastAsia="nb-NO"/>
        </w:rPr>
      </w:pPr>
      <w:r w:rsidRPr="00E76D57">
        <w:rPr>
          <w:rFonts w:eastAsia="Times New Roman" w:cstheme="minorHAnsi"/>
          <w:spacing w:val="-2"/>
          <w:sz w:val="24"/>
          <w:szCs w:val="24"/>
          <w:lang w:eastAsia="nb-NO"/>
        </w:rPr>
        <w:t xml:space="preserve">Antall kandidater: ca. </w:t>
      </w:r>
    </w:p>
    <w:p w14:paraId="05FC906D" w14:textId="77777777" w:rsidR="00542F43" w:rsidRPr="00E76D57" w:rsidRDefault="00542F43" w:rsidP="00542F4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-2"/>
          <w:sz w:val="24"/>
          <w:szCs w:val="24"/>
          <w:lang w:eastAsia="nb-NO"/>
        </w:rPr>
      </w:pPr>
      <w:r>
        <w:rPr>
          <w:rFonts w:eastAsia="Times New Roman" w:cstheme="minorHAnsi"/>
          <w:spacing w:val="-2"/>
          <w:sz w:val="24"/>
          <w:szCs w:val="24"/>
          <w:lang w:eastAsia="nb-NO"/>
        </w:rPr>
        <w:t>P</w:t>
      </w:r>
      <w:r w:rsidRPr="00E76D57">
        <w:rPr>
          <w:rFonts w:eastAsia="Times New Roman" w:cstheme="minorHAnsi"/>
          <w:spacing w:val="-2"/>
          <w:sz w:val="24"/>
          <w:szCs w:val="24"/>
          <w:lang w:eastAsia="nb-NO"/>
        </w:rPr>
        <w:t xml:space="preserve">lagiatkontroll utføres for alle oppgaver </w:t>
      </w:r>
    </w:p>
    <w:p w14:paraId="453D49B7" w14:textId="77777777" w:rsidR="00542F43" w:rsidRPr="00E76D57" w:rsidRDefault="00542F43" w:rsidP="00542F43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pacing w:val="-2"/>
          <w:sz w:val="24"/>
          <w:szCs w:val="24"/>
          <w:lang w:eastAsia="nb-NO"/>
        </w:rPr>
      </w:pPr>
      <w:r w:rsidRPr="00E76D57">
        <w:rPr>
          <w:rFonts w:eastAsia="Times New Roman" w:cstheme="minorHAnsi"/>
          <w:spacing w:val="-2"/>
          <w:sz w:val="24"/>
          <w:szCs w:val="24"/>
          <w:lang w:eastAsia="nb-NO"/>
        </w:rPr>
        <w:t xml:space="preserve">Emneansvar: </w:t>
      </w:r>
      <w:r w:rsidR="00666E1A">
        <w:rPr>
          <w:rFonts w:eastAsia="Times New Roman" w:cstheme="minorHAnsi"/>
          <w:spacing w:val="-2"/>
          <w:sz w:val="24"/>
          <w:szCs w:val="24"/>
          <w:lang w:eastAsia="nb-NO"/>
        </w:rPr>
        <w:t>Gitte Motzfeldt</w:t>
      </w:r>
    </w:p>
    <w:p w14:paraId="5B41BA16" w14:textId="77777777" w:rsidR="00542F43" w:rsidRPr="00E76D57" w:rsidRDefault="00542F43" w:rsidP="00542F43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bCs/>
          <w:color w:val="222222"/>
          <w:sz w:val="24"/>
          <w:szCs w:val="24"/>
          <w:lang w:eastAsia="nb-NO"/>
        </w:rPr>
      </w:pPr>
    </w:p>
    <w:p w14:paraId="038CB836" w14:textId="77777777" w:rsidR="00542F43" w:rsidRPr="00E76D57" w:rsidRDefault="00542F43" w:rsidP="00542F43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bCs/>
          <w:color w:val="222222"/>
          <w:sz w:val="24"/>
          <w:szCs w:val="24"/>
          <w:lang w:eastAsia="nb-NO"/>
        </w:rPr>
      </w:pPr>
      <w:r w:rsidRPr="00E76D57">
        <w:rPr>
          <w:rFonts w:eastAsia="Times New Roman" w:cstheme="minorHAnsi"/>
          <w:b/>
          <w:bCs/>
          <w:color w:val="222222"/>
          <w:sz w:val="24"/>
          <w:szCs w:val="24"/>
          <w:lang w:eastAsia="nb-NO"/>
        </w:rPr>
        <w:t>Sensorordning</w:t>
      </w:r>
    </w:p>
    <w:p w14:paraId="48839767" w14:textId="77777777" w:rsidR="00542F43" w:rsidRPr="00E76D57" w:rsidRDefault="00542F43" w:rsidP="00542F43">
      <w:pPr>
        <w:shd w:val="clear" w:color="auto" w:fill="FFFFFF"/>
        <w:spacing w:after="0" w:line="240" w:lineRule="auto"/>
        <w:textAlignment w:val="baseline"/>
        <w:outlineLvl w:val="1"/>
        <w:rPr>
          <w:rFonts w:eastAsia="Times New Roman" w:cstheme="minorHAnsi"/>
          <w:b/>
          <w:bCs/>
          <w:color w:val="222222"/>
          <w:sz w:val="24"/>
          <w:szCs w:val="24"/>
          <w:lang w:eastAsia="nb-NO"/>
        </w:rPr>
      </w:pPr>
      <w:r w:rsidRPr="00E76D57">
        <w:rPr>
          <w:rFonts w:eastAsia="Times New Roman" w:cstheme="minorHAnsi"/>
          <w:color w:val="000000"/>
          <w:spacing w:val="-2"/>
          <w:sz w:val="24"/>
          <w:szCs w:val="24"/>
          <w:lang w:eastAsia="nb-NO"/>
        </w:rPr>
        <w:t>Intern og ekstern sensor.</w:t>
      </w:r>
    </w:p>
    <w:p w14:paraId="7B543590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897CBC6" w14:textId="77777777" w:rsidR="00542F43" w:rsidRPr="00A327B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76D57">
        <w:rPr>
          <w:rFonts w:cstheme="minorHAnsi"/>
          <w:b/>
          <w:bCs/>
          <w:sz w:val="24"/>
          <w:szCs w:val="24"/>
        </w:rPr>
        <w:t>Vurderingskriterier basert på karakterskala som benyttes av høyskolen:</w:t>
      </w:r>
    </w:p>
    <w:p w14:paraId="22714B84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711EE">
        <w:rPr>
          <w:noProof/>
          <w:sz w:val="24"/>
          <w:szCs w:val="24"/>
          <w:lang w:eastAsia="nb-NO"/>
        </w:rPr>
        <w:drawing>
          <wp:inline distT="0" distB="0" distL="0" distR="0" wp14:anchorId="2C9F6BE9" wp14:editId="7AFB9DC9">
            <wp:extent cx="6444964" cy="252222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0677" cy="254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BF99" w14:textId="77777777" w:rsidR="00542F43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D4536B5" w14:textId="77777777" w:rsidR="00492DF9" w:rsidRDefault="00492DF9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350ADC6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76D57">
        <w:rPr>
          <w:rFonts w:cstheme="minorHAnsi"/>
          <w:b/>
          <w:bCs/>
          <w:sz w:val="24"/>
          <w:szCs w:val="24"/>
        </w:rPr>
        <w:t xml:space="preserve">Ønskelig kompetanse vist av kandidaten: </w:t>
      </w:r>
    </w:p>
    <w:p w14:paraId="19274DB0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- Avgrense og besvare spørsmålet/problemstillingen</w:t>
      </w:r>
    </w:p>
    <w:p w14:paraId="13DC1ABA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- Bruke relevant teori og kunnskap knyttet til problemstillingen</w:t>
      </w:r>
    </w:p>
    <w:p w14:paraId="7DFA177A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- Reflektere og drøfte/argumentere ved å trekke inn teori og kunnskap og</w:t>
      </w:r>
    </w:p>
    <w:p w14:paraId="7E638F37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på en selvstendig og relevant måte.</w:t>
      </w:r>
    </w:p>
    <w:p w14:paraId="4C7A2066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- Vise sammenhenger og perspektivmangfold i faget</w:t>
      </w:r>
    </w:p>
    <w:p w14:paraId="0439C6CB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- Vise forståelse for fagbegreper</w:t>
      </w:r>
    </w:p>
    <w:p w14:paraId="378C1624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 xml:space="preserve">- Viser refleksjoner over samfunnsfagets egenart og kompetanseutvikling i faget.  </w:t>
      </w:r>
    </w:p>
    <w:p w14:paraId="143A25FE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- Vise forståelse for samfunnsfagslærerens rolle knyttet til barns læring og utvikling.</w:t>
      </w:r>
    </w:p>
    <w:p w14:paraId="15D03C9F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- Vise profesjonsfaglig forståelse</w:t>
      </w:r>
    </w:p>
    <w:p w14:paraId="70B24DD7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- Brukes relevante eksempler og aktualiteter der det er hensiktsmessig</w:t>
      </w:r>
    </w:p>
    <w:p w14:paraId="03612626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- God struktur</w:t>
      </w:r>
    </w:p>
    <w:p w14:paraId="410128CA" w14:textId="77777777" w:rsidR="00542F43" w:rsidRPr="00E76D57" w:rsidRDefault="00542F43" w:rsidP="00542F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- Relevant og god og riktig bruk av kilder i teksten</w:t>
      </w:r>
    </w:p>
    <w:p w14:paraId="6486B4EF" w14:textId="77777777" w:rsidR="00542F43" w:rsidRPr="00E76D57" w:rsidRDefault="00542F43" w:rsidP="00542F43">
      <w:pPr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- Litteraturliste</w:t>
      </w:r>
    </w:p>
    <w:p w14:paraId="1ED80FB7" w14:textId="77777777" w:rsidR="00542F43" w:rsidRPr="00205B7F" w:rsidRDefault="00542F43" w:rsidP="00542F43">
      <w:pPr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>Strykkarakter viser svært liten grad av måloppnåelse på alle områder</w:t>
      </w:r>
      <w:r>
        <w:rPr>
          <w:rFonts w:cstheme="minorHAnsi"/>
          <w:sz w:val="24"/>
          <w:szCs w:val="24"/>
        </w:rPr>
        <w:t>.</w:t>
      </w:r>
    </w:p>
    <w:p w14:paraId="61DF9F9E" w14:textId="77777777" w:rsidR="00542F43" w:rsidRDefault="00542F43" w:rsidP="00542F43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AFB5CD1" w14:textId="77777777" w:rsidR="00492DF9" w:rsidRDefault="00492DF9" w:rsidP="00542F43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824B7C2" w14:textId="77777777" w:rsidR="00492DF9" w:rsidRDefault="00492DF9" w:rsidP="00542F43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3AA74A7" w14:textId="77777777" w:rsidR="00492DF9" w:rsidRDefault="00492DF9" w:rsidP="00542F43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D4A0927" w14:textId="77777777" w:rsidR="00492DF9" w:rsidRDefault="00492DF9" w:rsidP="00542F43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C4DF8E2" w14:textId="77777777" w:rsidR="00542F43" w:rsidRPr="00E76D57" w:rsidRDefault="00542F43" w:rsidP="00542F43">
      <w:pPr>
        <w:spacing w:after="0" w:line="240" w:lineRule="auto"/>
        <w:rPr>
          <w:rFonts w:cstheme="minorHAnsi"/>
          <w:b/>
          <w:sz w:val="24"/>
          <w:szCs w:val="24"/>
        </w:rPr>
      </w:pPr>
      <w:r w:rsidRPr="00E76D57">
        <w:rPr>
          <w:rFonts w:cstheme="minorHAnsi"/>
          <w:b/>
          <w:sz w:val="24"/>
          <w:szCs w:val="24"/>
        </w:rPr>
        <w:t>For alle oppgaver</w:t>
      </w:r>
    </w:p>
    <w:p w14:paraId="2651B62B" w14:textId="77777777" w:rsidR="00542F43" w:rsidRPr="00E76D57" w:rsidRDefault="00542F43" w:rsidP="00542F43">
      <w:pPr>
        <w:spacing w:after="0" w:line="240" w:lineRule="auto"/>
        <w:rPr>
          <w:rFonts w:cstheme="minorHAnsi"/>
          <w:sz w:val="24"/>
          <w:szCs w:val="24"/>
        </w:rPr>
      </w:pPr>
      <w:r w:rsidRPr="00E76D57">
        <w:rPr>
          <w:rFonts w:cstheme="minorHAnsi"/>
          <w:sz w:val="24"/>
          <w:szCs w:val="24"/>
        </w:rPr>
        <w:t xml:space="preserve">Studenten velger hva som bør vektlegges/trekkes inn for å belyse tema på best mulig og </w:t>
      </w:r>
      <w:r w:rsidR="00666E1A">
        <w:rPr>
          <w:rFonts w:cstheme="minorHAnsi"/>
          <w:sz w:val="24"/>
          <w:szCs w:val="24"/>
        </w:rPr>
        <w:t xml:space="preserve">på en </w:t>
      </w:r>
      <w:r w:rsidRPr="00E76D57">
        <w:rPr>
          <w:rFonts w:cstheme="minorHAnsi"/>
          <w:sz w:val="24"/>
          <w:szCs w:val="24"/>
        </w:rPr>
        <w:t>presis</w:t>
      </w:r>
      <w:r w:rsidR="00F36F1E">
        <w:rPr>
          <w:rFonts w:cstheme="minorHAnsi"/>
          <w:sz w:val="24"/>
          <w:szCs w:val="24"/>
        </w:rPr>
        <w:t xml:space="preserve"> måte,</w:t>
      </w:r>
      <w:r w:rsidRPr="00E76D57">
        <w:rPr>
          <w:rFonts w:cstheme="minorHAnsi"/>
          <w:sz w:val="24"/>
          <w:szCs w:val="24"/>
        </w:rPr>
        <w:t xml:space="preserve"> og for å arbeide mot de generelle vurderingskriteriene presentert over. </w:t>
      </w:r>
      <w:r>
        <w:rPr>
          <w:rFonts w:cstheme="minorHAnsi"/>
          <w:sz w:val="24"/>
          <w:szCs w:val="24"/>
        </w:rPr>
        <w:t xml:space="preserve">Det er derfor ulike måter å besvare en oppgave på og </w:t>
      </w:r>
      <w:r w:rsidRPr="00E76D57">
        <w:rPr>
          <w:rFonts w:cstheme="minorHAnsi"/>
          <w:sz w:val="24"/>
          <w:szCs w:val="24"/>
        </w:rPr>
        <w:t xml:space="preserve">hva som er vesentlig for en god besvarelse. </w:t>
      </w:r>
    </w:p>
    <w:p w14:paraId="27C64EB6" w14:textId="77777777" w:rsidR="00542F43" w:rsidRDefault="00542F43" w:rsidP="00542F43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2F43" w:rsidRPr="00E76D57" w14:paraId="29328B4E" w14:textId="77777777" w:rsidTr="00D25C53">
        <w:tc>
          <w:tcPr>
            <w:tcW w:w="9062" w:type="dxa"/>
            <w:shd w:val="clear" w:color="auto" w:fill="F2F2F2" w:themeFill="background1" w:themeFillShade="F2"/>
          </w:tcPr>
          <w:p w14:paraId="7DC673B4" w14:textId="77777777" w:rsidR="00492DF9" w:rsidRDefault="00492DF9" w:rsidP="00D25C5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151CD8E" w14:textId="77777777" w:rsidR="00542F43" w:rsidRDefault="00542F43" w:rsidP="00D25C53">
            <w:pPr>
              <w:rPr>
                <w:rFonts w:cstheme="minorHAnsi"/>
                <w:sz w:val="24"/>
                <w:szCs w:val="24"/>
              </w:rPr>
            </w:pPr>
            <w:r w:rsidRPr="00E76D57">
              <w:rPr>
                <w:rFonts w:cstheme="minorHAnsi"/>
                <w:b/>
                <w:sz w:val="24"/>
                <w:szCs w:val="24"/>
              </w:rPr>
              <w:t xml:space="preserve">Undervisning: </w:t>
            </w:r>
            <w:r w:rsidRPr="00E76D57">
              <w:rPr>
                <w:rFonts w:cstheme="minorHAnsi"/>
                <w:sz w:val="24"/>
                <w:szCs w:val="24"/>
              </w:rPr>
              <w:t>Skal beskrive deler av undervisningen det er viktig at sensor kjenner til.</w:t>
            </w:r>
          </w:p>
          <w:p w14:paraId="7A47A284" w14:textId="77777777" w:rsidR="00542F43" w:rsidRPr="00E76D57" w:rsidRDefault="00542F43" w:rsidP="00D25C5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42F43" w:rsidRPr="00E76D57" w14:paraId="1A18B3B6" w14:textId="77777777" w:rsidTr="00D25C53">
        <w:tc>
          <w:tcPr>
            <w:tcW w:w="9062" w:type="dxa"/>
          </w:tcPr>
          <w:p w14:paraId="1316F1CD" w14:textId="77777777" w:rsidR="00492DF9" w:rsidRDefault="00492DF9" w:rsidP="00D25C5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246FD5E" w14:textId="77777777" w:rsidR="00542F43" w:rsidRPr="00E76D57" w:rsidRDefault="00542F43" w:rsidP="00D25C53">
            <w:pPr>
              <w:rPr>
                <w:rFonts w:cstheme="minorHAnsi"/>
                <w:b/>
                <w:sz w:val="24"/>
                <w:szCs w:val="24"/>
              </w:rPr>
            </w:pPr>
            <w:r w:rsidRPr="00E76D57">
              <w:rPr>
                <w:rFonts w:cstheme="minorHAnsi"/>
                <w:b/>
                <w:sz w:val="24"/>
                <w:szCs w:val="24"/>
              </w:rPr>
              <w:t xml:space="preserve">Undervisningens innhold: </w:t>
            </w:r>
          </w:p>
          <w:p w14:paraId="2872EC52" w14:textId="77777777" w:rsidR="00542F43" w:rsidRPr="00E76D57" w:rsidRDefault="00542F43" w:rsidP="00D25C53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</w:rPr>
            </w:pPr>
            <w:r w:rsidRPr="00492DF9">
              <w:rPr>
                <w:rStyle w:val="normaltextrun"/>
                <w:rFonts w:ascii="Calibri" w:hAnsi="Calibri" w:cs="Calibri"/>
                <w:b/>
              </w:rPr>
              <w:t>Befolkningsgeografi og bærekraftig utvikling</w:t>
            </w:r>
            <w:r>
              <w:rPr>
                <w:rStyle w:val="normaltextrun"/>
                <w:rFonts w:ascii="Calibri" w:hAnsi="Calibri" w:cs="Calibri"/>
              </w:rPr>
              <w:t>:</w:t>
            </w:r>
            <w:r w:rsidRPr="00E76D57">
              <w:rPr>
                <w:rStyle w:val="normaltextrun"/>
                <w:rFonts w:ascii="Calibri" w:hAnsi="Calibri" w:cs="Calibri"/>
              </w:rPr>
              <w:t xml:space="preserve"> undervisning og kompetanse for bærekraftig utvikling.</w:t>
            </w:r>
            <w:r>
              <w:rPr>
                <w:rStyle w:val="normaltextrun"/>
                <w:rFonts w:ascii="Calibri" w:hAnsi="Calibri" w:cs="Calibri"/>
              </w:rPr>
              <w:t xml:space="preserve"> Perspektivmangfold i både undervisning og syn på samfunnsutvikling.</w:t>
            </w:r>
            <w:r w:rsidRPr="00E76D57">
              <w:rPr>
                <w:rStyle w:val="normaltextrun"/>
                <w:rFonts w:ascii="Calibri" w:hAnsi="Calibri" w:cs="Calibri"/>
              </w:rPr>
              <w:t> Teorier som Malthus, Marx og Boserup. Matsikkerhet</w:t>
            </w:r>
            <w:r>
              <w:rPr>
                <w:rStyle w:val="normaltextrun"/>
                <w:rFonts w:ascii="Calibri" w:hAnsi="Calibri" w:cs="Calibri"/>
              </w:rPr>
              <w:t xml:space="preserve"> og bærekraftig utvikling</w:t>
            </w:r>
            <w:r w:rsidRPr="00E76D57">
              <w:rPr>
                <w:rStyle w:val="normaltextrun"/>
                <w:rFonts w:ascii="Calibri" w:hAnsi="Calibri" w:cs="Calibri"/>
              </w:rPr>
              <w:t>. Demografiske overgang</w:t>
            </w:r>
            <w:r>
              <w:rPr>
                <w:rStyle w:val="normaltextrun"/>
                <w:rFonts w:ascii="Calibri" w:hAnsi="Calibri" w:cs="Calibri"/>
              </w:rPr>
              <w:t>er og global befolknings</w:t>
            </w:r>
            <w:r w:rsidRPr="00E76D57">
              <w:rPr>
                <w:rStyle w:val="normaltextrun"/>
                <w:rFonts w:ascii="Calibri" w:hAnsi="Calibri" w:cs="Calibri"/>
              </w:rPr>
              <w:t>utvikling</w:t>
            </w:r>
            <w:r>
              <w:rPr>
                <w:rStyle w:val="normaltextrun"/>
                <w:rFonts w:ascii="Calibri" w:hAnsi="Calibri" w:cs="Calibri"/>
              </w:rPr>
              <w:t xml:space="preserve"> og befolkningspolitikk.</w:t>
            </w:r>
            <w:r w:rsidRPr="00E76D57">
              <w:rPr>
                <w:rStyle w:val="eop"/>
                <w:rFonts w:ascii="Calibri" w:hAnsi="Calibri" w:cs="Calibri"/>
              </w:rPr>
              <w:t> </w:t>
            </w:r>
            <w:r w:rsidR="00F36F1E">
              <w:rPr>
                <w:rStyle w:val="eop"/>
                <w:rFonts w:ascii="Calibri" w:hAnsi="Calibri" w:cs="Calibri"/>
              </w:rPr>
              <w:t>Urbefolkninger, marginalisering og livsgrunnlag (herunder samene).</w:t>
            </w:r>
          </w:p>
          <w:p w14:paraId="5BE0D24A" w14:textId="77777777" w:rsidR="00542F43" w:rsidRPr="00492DF9" w:rsidRDefault="00542F43" w:rsidP="00492DF9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492DF9">
              <w:rPr>
                <w:rStyle w:val="normaltextrun"/>
                <w:rFonts w:ascii="Calibri" w:hAnsi="Calibri" w:cs="Calibri"/>
                <w:b/>
              </w:rPr>
              <w:t>Vær</w:t>
            </w:r>
            <w:r w:rsidR="00492DF9">
              <w:rPr>
                <w:rStyle w:val="normaltextrun"/>
                <w:rFonts w:ascii="Calibri" w:hAnsi="Calibri" w:cs="Calibri"/>
                <w:b/>
              </w:rPr>
              <w:t xml:space="preserve">, </w:t>
            </w:r>
            <w:r w:rsidRPr="00492DF9">
              <w:rPr>
                <w:rStyle w:val="normaltextrun"/>
                <w:rFonts w:ascii="Calibri" w:hAnsi="Calibri" w:cs="Calibri"/>
                <w:b/>
              </w:rPr>
              <w:t>klima</w:t>
            </w:r>
            <w:r w:rsidR="00492DF9">
              <w:rPr>
                <w:rStyle w:val="normaltextrun"/>
                <w:rFonts w:ascii="Calibri" w:hAnsi="Calibri" w:cs="Calibri"/>
                <w:b/>
              </w:rPr>
              <w:t xml:space="preserve"> og landformer</w:t>
            </w:r>
            <w:r w:rsidRPr="00E76D57">
              <w:rPr>
                <w:rStyle w:val="normaltextrun"/>
                <w:rFonts w:ascii="Calibri" w:hAnsi="Calibri" w:cs="Calibri"/>
              </w:rPr>
              <w:t>: globale sirkulasjonssystemer, klima </w:t>
            </w:r>
            <w:r>
              <w:rPr>
                <w:rStyle w:val="spellingerror"/>
                <w:rFonts w:ascii="Calibri" w:hAnsi="Calibri" w:cs="Calibri"/>
              </w:rPr>
              <w:t>og</w:t>
            </w:r>
            <w:r w:rsidRPr="00E76D57">
              <w:rPr>
                <w:rStyle w:val="normaltextrun"/>
                <w:rFonts w:ascii="Calibri" w:hAnsi="Calibri" w:cs="Calibri"/>
              </w:rPr>
              <w:t xml:space="preserve"> vær, vær- og klimafenomen globalt og </w:t>
            </w:r>
            <w:r w:rsidRPr="00E76D57">
              <w:rPr>
                <w:rStyle w:val="normaltextrun"/>
                <w:rFonts w:asciiTheme="minorHAnsi" w:hAnsiTheme="minorHAnsi" w:cstheme="minorHAnsi"/>
              </w:rPr>
              <w:t>lokalt (Norge), tilbakekoblingsmekanismer, klimaendringer og tilpasninger</w:t>
            </w:r>
            <w:r w:rsidR="00B321B7">
              <w:rPr>
                <w:rStyle w:val="normaltextrun"/>
                <w:rFonts w:asciiTheme="minorHAnsi" w:hAnsiTheme="minorHAnsi" w:cstheme="minorHAnsi"/>
              </w:rPr>
              <w:t xml:space="preserve"> i ulike samfunn og på ulik skala</w:t>
            </w:r>
            <w:r w:rsidRPr="00E76D57">
              <w:rPr>
                <w:rStyle w:val="normaltextrun"/>
                <w:rFonts w:asciiTheme="minorHAnsi" w:hAnsiTheme="minorHAnsi" w:cstheme="minorHAnsi"/>
              </w:rPr>
              <w:t>.</w:t>
            </w:r>
            <w:r w:rsidR="00492DF9">
              <w:rPr>
                <w:rStyle w:val="normaltextrun"/>
                <w:rFonts w:asciiTheme="minorHAnsi" w:hAnsiTheme="minorHAnsi" w:cstheme="minorHAnsi"/>
              </w:rPr>
              <w:t xml:space="preserve"> J</w:t>
            </w:r>
            <w:r w:rsidRPr="00492DF9">
              <w:rPr>
                <w:rStyle w:val="normaltextrun"/>
                <w:rFonts w:asciiTheme="minorHAnsi" w:hAnsiTheme="minorHAnsi" w:cstheme="minorHAnsi"/>
              </w:rPr>
              <w:t>ordas oppbygning,</w:t>
            </w:r>
            <w:r w:rsidR="00492DF9" w:rsidRPr="00492DF9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492DF9">
              <w:rPr>
                <w:rStyle w:val="normaltextrun"/>
                <w:rFonts w:asciiTheme="minorHAnsi" w:hAnsiTheme="minorHAnsi" w:cstheme="minorHAnsi"/>
              </w:rPr>
              <w:t>erosjons- og forvitringsprosesser, landformer skapt av vann og is med eksempler fra Norge. </w:t>
            </w:r>
            <w:r w:rsidRPr="00492DF9">
              <w:rPr>
                <w:rStyle w:val="eop"/>
                <w:rFonts w:asciiTheme="minorHAnsi" w:hAnsiTheme="minorHAnsi" w:cstheme="minorHAnsi"/>
              </w:rPr>
              <w:t> </w:t>
            </w:r>
          </w:p>
          <w:p w14:paraId="5AF04C2E" w14:textId="77777777" w:rsidR="00542F43" w:rsidRPr="00E76D57" w:rsidRDefault="00542F43" w:rsidP="00D25C53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</w:rPr>
            </w:pPr>
            <w:r w:rsidRPr="00E76D57">
              <w:rPr>
                <w:rFonts w:ascii="Calibri" w:hAnsi="Calibri" w:cs="Calibri"/>
              </w:rPr>
              <w:t xml:space="preserve">Profesjonsfaglig og didaktisk arbeid: </w:t>
            </w:r>
            <w:r w:rsidR="00B321B7">
              <w:rPr>
                <w:rFonts w:ascii="Calibri" w:hAnsi="Calibri" w:cs="Calibri"/>
              </w:rPr>
              <w:t xml:space="preserve">Bærekraftig utvikling er et gjennomgående tema i emnet. </w:t>
            </w:r>
            <w:r w:rsidRPr="00E76D57">
              <w:rPr>
                <w:rFonts w:ascii="Calibri" w:hAnsi="Calibri" w:cs="Calibri"/>
              </w:rPr>
              <w:t>Det er spesielt lagt vekt på</w:t>
            </w:r>
            <w:r w:rsidR="00B321B7">
              <w:rPr>
                <w:rFonts w:ascii="Calibri" w:hAnsi="Calibri" w:cs="Calibri"/>
              </w:rPr>
              <w:t xml:space="preserve"> arbeid med bærekraftig utvikling, bærekraftsdidaktikk og</w:t>
            </w:r>
            <w:r w:rsidR="00F36F1E">
              <w:rPr>
                <w:rFonts w:ascii="Calibri" w:hAnsi="Calibri" w:cs="Calibri"/>
              </w:rPr>
              <w:t xml:space="preserve"> Tren Tanken</w:t>
            </w:r>
            <w:r w:rsidRPr="00E76D57">
              <w:rPr>
                <w:rFonts w:ascii="Calibri" w:hAnsi="Calibri" w:cs="Calibri"/>
              </w:rPr>
              <w:t xml:space="preserve"> didaktikk</w:t>
            </w:r>
            <w:r w:rsidR="0027158B">
              <w:rPr>
                <w:rFonts w:ascii="Calibri" w:hAnsi="Calibri" w:cs="Calibri"/>
              </w:rPr>
              <w:t xml:space="preserve">. </w:t>
            </w:r>
            <w:r>
              <w:rPr>
                <w:rFonts w:ascii="Calibri" w:hAnsi="Calibri" w:cs="Calibri"/>
                <w:color w:val="000000"/>
              </w:rPr>
              <w:t>Fagfornyelsen med kompetanseutvikling, utforsking og kritisk tenkning</w:t>
            </w:r>
            <w:r w:rsidR="00B321B7">
              <w:rPr>
                <w:rFonts w:ascii="Calibri" w:hAnsi="Calibri" w:cs="Calibri"/>
                <w:color w:val="000000"/>
              </w:rPr>
              <w:t xml:space="preserve"> er også sentralt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14:paraId="4FA75EBF" w14:textId="77777777" w:rsidR="00542F43" w:rsidRDefault="00542F43" w:rsidP="00D25C53">
            <w:pPr>
              <w:pStyle w:val="paragraph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</w:rPr>
            </w:pPr>
            <w:r w:rsidRPr="00E76D57">
              <w:rPr>
                <w:rStyle w:val="normaltextrun"/>
                <w:rFonts w:asciiTheme="minorHAnsi" w:hAnsiTheme="minorHAnsi" w:cstheme="minorHAnsi"/>
              </w:rPr>
              <w:t>Ekskursjonsdidaktikk og kartografi med øvingsoppgaver</w:t>
            </w:r>
            <w:r w:rsidRPr="00E76D57">
              <w:rPr>
                <w:rStyle w:val="eop"/>
                <w:rFonts w:asciiTheme="minorHAnsi" w:hAnsiTheme="minorHAnsi" w:cstheme="minorHAnsi"/>
              </w:rPr>
              <w:t> i utfor</w:t>
            </w:r>
            <w:r>
              <w:rPr>
                <w:rStyle w:val="eop"/>
                <w:rFonts w:asciiTheme="minorHAnsi" w:hAnsiTheme="minorHAnsi" w:cstheme="minorHAnsi"/>
              </w:rPr>
              <w:t>skende og tverrfaglig didaktikk.</w:t>
            </w:r>
          </w:p>
          <w:p w14:paraId="62EA9DA7" w14:textId="77777777" w:rsidR="00492DF9" w:rsidRPr="00E76D57" w:rsidRDefault="00492DF9" w:rsidP="00492DF9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Theme="minorHAnsi" w:hAnsiTheme="minorHAnsi" w:cstheme="minorHAnsi"/>
              </w:rPr>
            </w:pPr>
          </w:p>
          <w:p w14:paraId="5DAEE875" w14:textId="77777777" w:rsidR="00542F43" w:rsidRPr="00E76D57" w:rsidRDefault="00542F43" w:rsidP="00D25C53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</w:rPr>
            </w:pPr>
          </w:p>
        </w:tc>
      </w:tr>
      <w:tr w:rsidR="00542F43" w:rsidRPr="00E76D57" w14:paraId="408878AA" w14:textId="77777777" w:rsidTr="00D25C53">
        <w:tc>
          <w:tcPr>
            <w:tcW w:w="9062" w:type="dxa"/>
          </w:tcPr>
          <w:p w14:paraId="40B3137A" w14:textId="77777777" w:rsidR="00542F43" w:rsidRPr="00492DF9" w:rsidRDefault="00542F43" w:rsidP="00D25C53">
            <w:pPr>
              <w:pStyle w:val="Listeavsnitt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b/>
              </w:rPr>
            </w:pPr>
            <w:r w:rsidRPr="00E76D57">
              <w:rPr>
                <w:rFonts w:cstheme="minorHAnsi"/>
                <w:b/>
              </w:rPr>
              <w:t xml:space="preserve">For studentene på trinn 1-7: </w:t>
            </w:r>
            <w:r w:rsidRPr="00E76D57">
              <w:rPr>
                <w:rFonts w:cstheme="minorHAnsi"/>
              </w:rPr>
              <w:t>eget undervisningsopplegg på begynneropplæring i samfunnsfag,</w:t>
            </w:r>
            <w:r>
              <w:rPr>
                <w:rFonts w:cstheme="minorHAnsi"/>
              </w:rPr>
              <w:t xml:space="preserve"> rettet</w:t>
            </w:r>
            <w:r w:rsidRPr="00E76D57">
              <w:rPr>
                <w:rFonts w:cstheme="minorHAnsi"/>
              </w:rPr>
              <w:t xml:space="preserve"> inn mot 1-4 trinn, med spesielt vekt på</w:t>
            </w:r>
            <w:r>
              <w:rPr>
                <w:rFonts w:cstheme="minorHAnsi"/>
              </w:rPr>
              <w:t xml:space="preserve"> </w:t>
            </w:r>
            <w:r w:rsidR="00666E1A">
              <w:rPr>
                <w:rFonts w:cstheme="minorHAnsi"/>
              </w:rPr>
              <w:t>didakti</w:t>
            </w:r>
            <w:r w:rsidR="00B321B7">
              <w:rPr>
                <w:rFonts w:cstheme="minorHAnsi"/>
              </w:rPr>
              <w:t>sk arbeid</w:t>
            </w:r>
            <w:r w:rsidR="00666E1A">
              <w:rPr>
                <w:rFonts w:cstheme="minorHAnsi"/>
              </w:rPr>
              <w:t xml:space="preserve"> innenfor temaene </w:t>
            </w:r>
            <w:r>
              <w:rPr>
                <w:rFonts w:cstheme="minorHAnsi"/>
              </w:rPr>
              <w:t>bærekraftig utvikling</w:t>
            </w:r>
            <w:r w:rsidR="00666E1A">
              <w:rPr>
                <w:rFonts w:cstheme="minorHAnsi"/>
              </w:rPr>
              <w:t>, digital kompetanse og demokrati</w:t>
            </w:r>
            <w:r>
              <w:rPr>
                <w:rFonts w:cstheme="minorHAnsi"/>
              </w:rPr>
              <w:t xml:space="preserve"> i småskolen.</w:t>
            </w:r>
          </w:p>
          <w:p w14:paraId="30FEF84D" w14:textId="77777777" w:rsidR="00492DF9" w:rsidRPr="00E76D57" w:rsidRDefault="00492DF9" w:rsidP="00492DF9">
            <w:pPr>
              <w:pStyle w:val="Listeavsnitt"/>
              <w:spacing w:after="160" w:line="259" w:lineRule="auto"/>
              <w:rPr>
                <w:rFonts w:cstheme="minorHAnsi"/>
                <w:b/>
              </w:rPr>
            </w:pPr>
          </w:p>
        </w:tc>
      </w:tr>
    </w:tbl>
    <w:p w14:paraId="4E89F1AA" w14:textId="77777777" w:rsidR="00542F43" w:rsidRDefault="00542F43" w:rsidP="00542F43"/>
    <w:p w14:paraId="1D08F3C8" w14:textId="77777777" w:rsidR="00C122FB" w:rsidRDefault="00C122FB">
      <w:pPr>
        <w:rPr>
          <w:rFonts w:ascii="Times New Roman" w:hAnsi="Times New Roman" w:cs="Times New Roman"/>
        </w:rPr>
      </w:pPr>
    </w:p>
    <w:p w14:paraId="7B7CFE25" w14:textId="77777777" w:rsidR="00B321B7" w:rsidRDefault="00B321B7">
      <w:pPr>
        <w:rPr>
          <w:rFonts w:ascii="Times New Roman" w:hAnsi="Times New Roman" w:cs="Times New Roman"/>
        </w:rPr>
      </w:pPr>
    </w:p>
    <w:p w14:paraId="052EBE04" w14:textId="77777777" w:rsidR="00B321B7" w:rsidRDefault="00B321B7">
      <w:pPr>
        <w:rPr>
          <w:rFonts w:ascii="Times New Roman" w:hAnsi="Times New Roman" w:cs="Times New Roman"/>
        </w:rPr>
      </w:pPr>
    </w:p>
    <w:p w14:paraId="6D3C5A92" w14:textId="77777777" w:rsidR="00B321B7" w:rsidRDefault="00B321B7">
      <w:pPr>
        <w:rPr>
          <w:rFonts w:ascii="Times New Roman" w:hAnsi="Times New Roman" w:cs="Times New Roman"/>
        </w:rPr>
      </w:pPr>
    </w:p>
    <w:p w14:paraId="3F6B78F1" w14:textId="77777777" w:rsidR="00B321B7" w:rsidRDefault="00B321B7">
      <w:pPr>
        <w:rPr>
          <w:rFonts w:ascii="Times New Roman" w:hAnsi="Times New Roman" w:cs="Times New Roman"/>
        </w:rPr>
      </w:pPr>
    </w:p>
    <w:p w14:paraId="190B9097" w14:textId="77777777" w:rsidR="00B321B7" w:rsidRDefault="00B321B7">
      <w:pPr>
        <w:rPr>
          <w:rFonts w:ascii="Times New Roman" w:hAnsi="Times New Roman" w:cs="Times New Roman"/>
        </w:rPr>
      </w:pPr>
    </w:p>
    <w:p w14:paraId="6BB6BEEE" w14:textId="77777777" w:rsidR="00B321B7" w:rsidRDefault="00B321B7">
      <w:pPr>
        <w:rPr>
          <w:rFonts w:ascii="Times New Roman" w:hAnsi="Times New Roman" w:cs="Times New Roman"/>
        </w:rPr>
      </w:pPr>
    </w:p>
    <w:p w14:paraId="5CC794A3" w14:textId="77777777" w:rsidR="00492DF9" w:rsidRDefault="00492DF9">
      <w:pPr>
        <w:rPr>
          <w:rFonts w:ascii="Times New Roman" w:hAnsi="Times New Roman" w:cs="Times New Roman"/>
          <w:b/>
          <w:sz w:val="24"/>
          <w:szCs w:val="24"/>
        </w:rPr>
      </w:pPr>
    </w:p>
    <w:p w14:paraId="6F9E2BDF" w14:textId="15FD45E8" w:rsidR="007A78B0" w:rsidRPr="00B63572" w:rsidRDefault="00764F67">
      <w:pPr>
        <w:rPr>
          <w:rFonts w:cstheme="minorHAnsi"/>
          <w:b/>
        </w:rPr>
      </w:pPr>
      <w:r w:rsidRPr="00B63572">
        <w:rPr>
          <w:rFonts w:cstheme="minorHAnsi"/>
          <w:b/>
        </w:rPr>
        <w:t xml:space="preserve">Oppgave </w:t>
      </w:r>
      <w:r w:rsidR="00B321B7" w:rsidRPr="00B63572">
        <w:rPr>
          <w:rFonts w:cstheme="minorHAnsi"/>
          <w:b/>
        </w:rPr>
        <w:t xml:space="preserve">1 </w:t>
      </w:r>
      <w:r w:rsidRPr="00B63572">
        <w:rPr>
          <w:rFonts w:cstheme="minorHAnsi"/>
          <w:b/>
        </w:rPr>
        <w:t xml:space="preserve">a. </w:t>
      </w:r>
      <w:r w:rsidR="00363655">
        <w:rPr>
          <w:rFonts w:cstheme="minorHAnsi"/>
          <w:b/>
        </w:rPr>
        <w:t>Befolkningsutvikling og ma</w:t>
      </w:r>
      <w:r w:rsidR="00142A3D">
        <w:rPr>
          <w:rFonts w:cstheme="minorHAnsi"/>
          <w:b/>
        </w:rPr>
        <w:t>tsikkerhet</w:t>
      </w:r>
      <w:r w:rsidR="00565228" w:rsidRPr="00B63572">
        <w:rPr>
          <w:rFonts w:cstheme="minorHAnsi"/>
          <w:b/>
        </w:rPr>
        <w:t xml:space="preserve"> </w:t>
      </w:r>
    </w:p>
    <w:p w14:paraId="2205F11D" w14:textId="77777777" w:rsidR="0087444C" w:rsidRPr="00F46C75" w:rsidRDefault="0087444C" w:rsidP="0087444C">
      <w:pPr>
        <w:rPr>
          <w:rFonts w:cstheme="minorHAnsi"/>
          <w:u w:val="single"/>
        </w:rPr>
      </w:pPr>
      <w:r w:rsidRPr="00F46C75">
        <w:rPr>
          <w:rFonts w:cstheme="minorHAnsi"/>
          <w:u w:val="single"/>
        </w:rPr>
        <w:t xml:space="preserve">Velger du oppgave </w:t>
      </w:r>
      <w:r w:rsidR="00A764A2" w:rsidRPr="00F46C75">
        <w:rPr>
          <w:rFonts w:cstheme="minorHAnsi"/>
          <w:u w:val="single"/>
        </w:rPr>
        <w:t>1</w:t>
      </w:r>
      <w:r w:rsidRPr="00F46C75">
        <w:rPr>
          <w:rFonts w:cstheme="minorHAnsi"/>
          <w:u w:val="single"/>
        </w:rPr>
        <w:t xml:space="preserve">, så skal både oppgave </w:t>
      </w:r>
      <w:r w:rsidR="00A764A2" w:rsidRPr="00F46C75">
        <w:rPr>
          <w:rFonts w:cstheme="minorHAnsi"/>
          <w:u w:val="single"/>
        </w:rPr>
        <w:t>1</w:t>
      </w:r>
      <w:r w:rsidRPr="00F46C75">
        <w:rPr>
          <w:rFonts w:cstheme="minorHAnsi"/>
          <w:u w:val="single"/>
        </w:rPr>
        <w:t xml:space="preserve">a og </w:t>
      </w:r>
      <w:r w:rsidR="00A764A2" w:rsidRPr="00F46C75">
        <w:rPr>
          <w:rFonts w:cstheme="minorHAnsi"/>
          <w:u w:val="single"/>
        </w:rPr>
        <w:t>1</w:t>
      </w:r>
      <w:r w:rsidRPr="00F46C75">
        <w:rPr>
          <w:rFonts w:cstheme="minorHAnsi"/>
          <w:u w:val="single"/>
        </w:rPr>
        <w:t xml:space="preserve">b besvares. </w:t>
      </w:r>
    </w:p>
    <w:p w14:paraId="6B92D254" w14:textId="1F29C3FD" w:rsidR="000C35B2" w:rsidRDefault="00286D8D" w:rsidP="007A78B0">
      <w:pPr>
        <w:kinsoku w:val="0"/>
        <w:overflowPunct w:val="0"/>
        <w:textAlignment w:val="baseline"/>
        <w:rPr>
          <w:rFonts w:cstheme="minorHAnsi"/>
        </w:rPr>
      </w:pPr>
      <w:r w:rsidRPr="00B63572">
        <w:rPr>
          <w:rFonts w:cstheme="minorHAnsi"/>
        </w:rPr>
        <w:t xml:space="preserve">Matsikkerheten til verdens befolkning har alltid vært et viktig tema i utviklingsdebatter. Mens mange </w:t>
      </w:r>
      <w:r w:rsidR="00492DF9" w:rsidRPr="00B63572">
        <w:rPr>
          <w:rFonts w:cstheme="minorHAnsi"/>
        </w:rPr>
        <w:t>lenge</w:t>
      </w:r>
      <w:r w:rsidRPr="00B63572">
        <w:rPr>
          <w:rFonts w:cstheme="minorHAnsi"/>
        </w:rPr>
        <w:t xml:space="preserve"> </w:t>
      </w:r>
      <w:r w:rsidR="00175523">
        <w:rPr>
          <w:rFonts w:cstheme="minorHAnsi"/>
        </w:rPr>
        <w:t xml:space="preserve">har </w:t>
      </w:r>
      <w:r w:rsidRPr="00B63572">
        <w:rPr>
          <w:rFonts w:cstheme="minorHAnsi"/>
        </w:rPr>
        <w:t>vært opptatt av å redusere befolkningsveksten</w:t>
      </w:r>
      <w:r w:rsidR="002110A4" w:rsidRPr="00B63572">
        <w:rPr>
          <w:rFonts w:cstheme="minorHAnsi"/>
        </w:rPr>
        <w:t xml:space="preserve"> for å sikre nok mat</w:t>
      </w:r>
      <w:r w:rsidR="00492DF9" w:rsidRPr="00B63572">
        <w:rPr>
          <w:rFonts w:cstheme="minorHAnsi"/>
        </w:rPr>
        <w:t>,</w:t>
      </w:r>
      <w:r w:rsidRPr="00B63572">
        <w:rPr>
          <w:rFonts w:cstheme="minorHAnsi"/>
        </w:rPr>
        <w:t xml:space="preserve"> er andre opptatt av en bedre</w:t>
      </w:r>
      <w:r w:rsidR="00492DF9" w:rsidRPr="00B63572">
        <w:rPr>
          <w:rFonts w:cstheme="minorHAnsi"/>
        </w:rPr>
        <w:t xml:space="preserve"> </w:t>
      </w:r>
      <w:r w:rsidR="0009696C">
        <w:rPr>
          <w:rFonts w:cstheme="minorHAnsi"/>
        </w:rPr>
        <w:t xml:space="preserve">nasjonal og </w:t>
      </w:r>
      <w:r w:rsidR="00492DF9" w:rsidRPr="00B63572">
        <w:rPr>
          <w:rFonts w:cstheme="minorHAnsi"/>
        </w:rPr>
        <w:t>global</w:t>
      </w:r>
      <w:r w:rsidRPr="00B63572">
        <w:rPr>
          <w:rFonts w:cstheme="minorHAnsi"/>
        </w:rPr>
        <w:t xml:space="preserve"> fordelingspolitikk. Befolkningsvekst</w:t>
      </w:r>
      <w:r w:rsidR="002110A4" w:rsidRPr="00B63572">
        <w:rPr>
          <w:rFonts w:cstheme="minorHAnsi"/>
        </w:rPr>
        <w:t xml:space="preserve"> har også blitt vurdert som </w:t>
      </w:r>
      <w:r w:rsidRPr="00B63572">
        <w:rPr>
          <w:rFonts w:cstheme="minorHAnsi"/>
        </w:rPr>
        <w:t>en forutsetning for utvikling og økonomisk vekst</w:t>
      </w:r>
      <w:r w:rsidR="00492DF9" w:rsidRPr="00B63572">
        <w:rPr>
          <w:rFonts w:cstheme="minorHAnsi"/>
        </w:rPr>
        <w:t xml:space="preserve">. </w:t>
      </w:r>
      <w:r w:rsidR="00287E08">
        <w:rPr>
          <w:rFonts w:cstheme="minorHAnsi"/>
        </w:rPr>
        <w:t xml:space="preserve">Rosling </w:t>
      </w:r>
      <w:r w:rsidR="00175523">
        <w:rPr>
          <w:rFonts w:cstheme="minorHAnsi"/>
        </w:rPr>
        <w:t xml:space="preserve">(2014) </w:t>
      </w:r>
      <w:r w:rsidR="00287E08">
        <w:rPr>
          <w:rFonts w:cstheme="minorHAnsi"/>
        </w:rPr>
        <w:t xml:space="preserve">argumenterer </w:t>
      </w:r>
      <w:r w:rsidR="00175523">
        <w:rPr>
          <w:rFonts w:cstheme="minorHAnsi"/>
        </w:rPr>
        <w:t>med at</w:t>
      </w:r>
      <w:r w:rsidR="00287E08">
        <w:rPr>
          <w:rFonts w:cstheme="minorHAnsi"/>
        </w:rPr>
        <w:t xml:space="preserve"> fattigdom</w:t>
      </w:r>
      <w:r w:rsidR="00175523">
        <w:rPr>
          <w:rFonts w:cstheme="minorHAnsi"/>
        </w:rPr>
        <w:t xml:space="preserve">sreduksjon </w:t>
      </w:r>
      <w:r w:rsidR="00287E08">
        <w:rPr>
          <w:rFonts w:cstheme="minorHAnsi"/>
        </w:rPr>
        <w:t xml:space="preserve">vil </w:t>
      </w:r>
      <w:r w:rsidR="000C35B2">
        <w:rPr>
          <w:rFonts w:cstheme="minorHAnsi"/>
        </w:rPr>
        <w:t xml:space="preserve">kunne </w:t>
      </w:r>
      <w:r w:rsidR="00287E08">
        <w:rPr>
          <w:rFonts w:cstheme="minorHAnsi"/>
        </w:rPr>
        <w:t xml:space="preserve">bremse befolkningsveksten. </w:t>
      </w:r>
    </w:p>
    <w:p w14:paraId="5AE1EF7D" w14:textId="1A554881" w:rsidR="0009696C" w:rsidRPr="00B63572" w:rsidRDefault="00492DF9" w:rsidP="007A78B0">
      <w:pPr>
        <w:kinsoku w:val="0"/>
        <w:overflowPunct w:val="0"/>
        <w:textAlignment w:val="baseline"/>
        <w:rPr>
          <w:rFonts w:cstheme="minorHAnsi"/>
        </w:rPr>
      </w:pPr>
      <w:r w:rsidRPr="00B63572">
        <w:rPr>
          <w:rFonts w:cstheme="minorHAnsi"/>
        </w:rPr>
        <w:t xml:space="preserve">I dag </w:t>
      </w:r>
      <w:r w:rsidR="007A7170" w:rsidRPr="00B63572">
        <w:rPr>
          <w:rFonts w:cstheme="minorHAnsi"/>
        </w:rPr>
        <w:t>anslår FN</w:t>
      </w:r>
      <w:r w:rsidRPr="00B63572">
        <w:rPr>
          <w:rFonts w:cstheme="minorHAnsi"/>
        </w:rPr>
        <w:t xml:space="preserve"> at det er sannsynlig at befolkningsveksten flater ut</w:t>
      </w:r>
      <w:r w:rsidR="007A7170" w:rsidRPr="00B63572">
        <w:rPr>
          <w:rFonts w:cstheme="minorHAnsi"/>
        </w:rPr>
        <w:t xml:space="preserve"> om noen tiår</w:t>
      </w:r>
      <w:r w:rsidRPr="00B63572">
        <w:rPr>
          <w:rFonts w:cstheme="minorHAnsi"/>
        </w:rPr>
        <w:t xml:space="preserve">, og vi står overfor en </w:t>
      </w:r>
      <w:r w:rsidR="007A7170" w:rsidRPr="00B63572">
        <w:rPr>
          <w:rFonts w:cstheme="minorHAnsi"/>
        </w:rPr>
        <w:t>verden der enda flere land har en negativ naturlig befolknings</w:t>
      </w:r>
      <w:r w:rsidR="00F36F1E">
        <w:rPr>
          <w:rFonts w:cstheme="minorHAnsi"/>
        </w:rPr>
        <w:t>utvikling</w:t>
      </w:r>
      <w:r w:rsidR="007A7170" w:rsidRPr="00B63572">
        <w:rPr>
          <w:rFonts w:cstheme="minorHAnsi"/>
        </w:rPr>
        <w:t xml:space="preserve">. </w:t>
      </w:r>
      <w:r w:rsidR="002264E6">
        <w:rPr>
          <w:rFonts w:cstheme="minorHAnsi"/>
        </w:rPr>
        <w:t>Befolkningssammensetningen er i endring</w:t>
      </w:r>
      <w:r w:rsidR="000C35B2">
        <w:rPr>
          <w:rFonts w:cstheme="minorHAnsi"/>
        </w:rPr>
        <w:t xml:space="preserve">, og pandemier og konflikter har </w:t>
      </w:r>
      <w:r w:rsidR="002264E6">
        <w:rPr>
          <w:rFonts w:cstheme="minorHAnsi"/>
        </w:rPr>
        <w:t>innvirkning på matsikkerhet</w:t>
      </w:r>
      <w:r w:rsidR="000C35B2">
        <w:rPr>
          <w:rFonts w:cstheme="minorHAnsi"/>
        </w:rPr>
        <w:t>en nasjonalt og globalt</w:t>
      </w:r>
      <w:r w:rsidR="002264E6" w:rsidRPr="00B63572">
        <w:rPr>
          <w:rFonts w:cstheme="minorHAnsi"/>
        </w:rPr>
        <w:t>.</w:t>
      </w:r>
    </w:p>
    <w:p w14:paraId="5C377272" w14:textId="57C80CDA" w:rsidR="002264E6" w:rsidRDefault="00B63572" w:rsidP="007A78B0">
      <w:pPr>
        <w:kinsoku w:val="0"/>
        <w:overflowPunct w:val="0"/>
        <w:textAlignment w:val="baseline"/>
        <w:rPr>
          <w:rFonts w:cstheme="minorHAnsi"/>
          <w:b/>
          <w:bCs/>
          <w:i/>
          <w:iCs/>
        </w:rPr>
      </w:pPr>
      <w:r w:rsidRPr="00142A3D">
        <w:rPr>
          <w:rFonts w:cstheme="minorHAnsi"/>
          <w:b/>
          <w:bCs/>
          <w:i/>
          <w:iCs/>
        </w:rPr>
        <w:t xml:space="preserve">Bruk </w:t>
      </w:r>
      <w:r w:rsidR="0009696C" w:rsidRPr="00142A3D">
        <w:rPr>
          <w:rFonts w:cstheme="minorHAnsi"/>
          <w:b/>
          <w:bCs/>
          <w:i/>
          <w:iCs/>
        </w:rPr>
        <w:t>teorier om befolkningsvek</w:t>
      </w:r>
      <w:r w:rsidR="00363655" w:rsidRPr="00142A3D">
        <w:rPr>
          <w:rFonts w:cstheme="minorHAnsi"/>
          <w:b/>
          <w:bCs/>
          <w:i/>
          <w:iCs/>
        </w:rPr>
        <w:t>s</w:t>
      </w:r>
      <w:r w:rsidR="0009696C" w:rsidRPr="00142A3D">
        <w:rPr>
          <w:rFonts w:cstheme="minorHAnsi"/>
          <w:b/>
          <w:bCs/>
          <w:i/>
          <w:iCs/>
        </w:rPr>
        <w:t xml:space="preserve">t </w:t>
      </w:r>
      <w:r w:rsidR="00363655" w:rsidRPr="00142A3D">
        <w:rPr>
          <w:rFonts w:cstheme="minorHAnsi"/>
          <w:b/>
          <w:bCs/>
          <w:i/>
          <w:iCs/>
        </w:rPr>
        <w:t xml:space="preserve">til å </w:t>
      </w:r>
      <w:r w:rsidRPr="00142A3D">
        <w:rPr>
          <w:rFonts w:cstheme="minorHAnsi"/>
          <w:b/>
          <w:bCs/>
          <w:i/>
          <w:iCs/>
        </w:rPr>
        <w:t>d</w:t>
      </w:r>
      <w:r w:rsidR="007A7170" w:rsidRPr="00142A3D">
        <w:rPr>
          <w:rFonts w:cstheme="minorHAnsi"/>
          <w:b/>
          <w:bCs/>
          <w:i/>
          <w:iCs/>
        </w:rPr>
        <w:t>iskuter</w:t>
      </w:r>
      <w:r w:rsidR="00363655" w:rsidRPr="00142A3D">
        <w:rPr>
          <w:rFonts w:cstheme="minorHAnsi"/>
          <w:b/>
          <w:bCs/>
          <w:i/>
          <w:iCs/>
        </w:rPr>
        <w:t>e</w:t>
      </w:r>
      <w:r w:rsidR="007A7170" w:rsidRPr="00142A3D">
        <w:rPr>
          <w:rFonts w:cstheme="minorHAnsi"/>
          <w:b/>
          <w:bCs/>
          <w:i/>
          <w:iCs/>
        </w:rPr>
        <w:t xml:space="preserve"> </w:t>
      </w:r>
      <w:r w:rsidR="002264E6">
        <w:rPr>
          <w:rFonts w:cstheme="minorHAnsi"/>
          <w:b/>
          <w:bCs/>
          <w:i/>
          <w:iCs/>
        </w:rPr>
        <w:t>sammenhenger og utfordringer mellom</w:t>
      </w:r>
      <w:r w:rsidR="007A7170" w:rsidRPr="00142A3D">
        <w:rPr>
          <w:rFonts w:cstheme="minorHAnsi"/>
          <w:b/>
          <w:bCs/>
          <w:i/>
          <w:iCs/>
        </w:rPr>
        <w:t xml:space="preserve"> befolkningsvekst</w:t>
      </w:r>
      <w:r w:rsidR="00363655" w:rsidRPr="00142A3D">
        <w:rPr>
          <w:rFonts w:cstheme="minorHAnsi"/>
          <w:b/>
          <w:bCs/>
          <w:i/>
          <w:iCs/>
        </w:rPr>
        <w:t xml:space="preserve"> </w:t>
      </w:r>
      <w:r w:rsidR="002264E6">
        <w:rPr>
          <w:rFonts w:cstheme="minorHAnsi"/>
          <w:b/>
          <w:bCs/>
          <w:i/>
          <w:iCs/>
        </w:rPr>
        <w:t>og</w:t>
      </w:r>
      <w:r w:rsidR="00363655" w:rsidRPr="00142A3D">
        <w:rPr>
          <w:rFonts w:cstheme="minorHAnsi"/>
          <w:b/>
          <w:bCs/>
          <w:i/>
          <w:iCs/>
        </w:rPr>
        <w:t xml:space="preserve"> matsikkerhet.</w:t>
      </w:r>
      <w:r w:rsidR="00C83ACC">
        <w:rPr>
          <w:rFonts w:cstheme="minorHAnsi"/>
          <w:b/>
          <w:bCs/>
          <w:i/>
          <w:iCs/>
        </w:rPr>
        <w:t xml:space="preserve"> Bruk gjerne dagsaktuelle eksempler. </w:t>
      </w:r>
    </w:p>
    <w:p w14:paraId="67157BEE" w14:textId="77777777" w:rsidR="002264E6" w:rsidRPr="00142A3D" w:rsidRDefault="002264E6" w:rsidP="007A78B0">
      <w:pPr>
        <w:kinsoku w:val="0"/>
        <w:overflowPunct w:val="0"/>
        <w:textAlignment w:val="baseline"/>
        <w:rPr>
          <w:rFonts w:cstheme="minorHAnsi"/>
          <w:b/>
          <w:bCs/>
          <w:i/>
          <w:iCs/>
        </w:rPr>
      </w:pPr>
    </w:p>
    <w:p w14:paraId="3344F1FD" w14:textId="55B029DC" w:rsidR="007A78B0" w:rsidRDefault="005C3A87">
      <w:pPr>
        <w:rPr>
          <w:rFonts w:ascii="Times New Roman" w:hAnsi="Times New Roman" w:cs="Times New Roman"/>
        </w:rPr>
      </w:pPr>
      <w:r>
        <w:rPr>
          <w:noProof/>
          <w:lang w:eastAsia="nb-NO"/>
        </w:rPr>
        <w:drawing>
          <wp:inline distT="0" distB="0" distL="0" distR="0" wp14:anchorId="21E1278D" wp14:editId="44702B60">
            <wp:extent cx="5531667" cy="1919497"/>
            <wp:effectExtent l="0" t="0" r="0" b="5080"/>
            <wp:docPr id="28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71" cy="19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D21C" w14:textId="2205FD13" w:rsidR="00DD1510" w:rsidRPr="00DD1510" w:rsidRDefault="00DD1510">
      <w:r>
        <w:t>Illustrasjon: Cappelen Damm</w:t>
      </w:r>
      <w:r w:rsidRPr="00DD1510">
        <w:t xml:space="preserve"> </w:t>
      </w:r>
      <w:r>
        <w:t xml:space="preserve">(2013). </w:t>
      </w:r>
      <w:r w:rsidRPr="00DD1510">
        <w:rPr>
          <w:i/>
          <w:iCs/>
        </w:rPr>
        <w:t>Geografi – VGS</w:t>
      </w:r>
      <w:r>
        <w:t>. Cappelen Damm.</w:t>
      </w:r>
    </w:p>
    <w:p w14:paraId="77044043" w14:textId="77777777" w:rsidR="007C46AD" w:rsidRPr="007A78B0" w:rsidRDefault="007C46AD">
      <w:pPr>
        <w:rPr>
          <w:rFonts w:ascii="Times New Roman" w:hAnsi="Times New Roman" w:cs="Times New Roman"/>
        </w:rPr>
      </w:pPr>
    </w:p>
    <w:p w14:paraId="792243DF" w14:textId="186A5BEA" w:rsidR="00492DF9" w:rsidRDefault="007A78B0">
      <w:pPr>
        <w:rPr>
          <w:rFonts w:ascii="Times New Roman" w:hAnsi="Times New Roman" w:cs="Times New Roman"/>
        </w:rPr>
      </w:pPr>
      <w:r>
        <w:rPr>
          <w:noProof/>
          <w:lang w:eastAsia="nb-NO"/>
        </w:rPr>
        <w:drawing>
          <wp:inline distT="0" distB="0" distL="0" distR="0" wp14:anchorId="69623D5A" wp14:editId="78D88EAB">
            <wp:extent cx="4712756" cy="1253447"/>
            <wp:effectExtent l="0" t="0" r="0" b="4445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34" cy="125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D0045" w14:textId="77777777" w:rsidR="00DD1510" w:rsidRDefault="00DD1510" w:rsidP="00DD1510">
      <w:r>
        <w:t>Illustrasjon: Cappelen Damm</w:t>
      </w:r>
      <w:r w:rsidRPr="00DD1510">
        <w:t xml:space="preserve"> </w:t>
      </w:r>
      <w:r>
        <w:t xml:space="preserve">(2013). </w:t>
      </w:r>
      <w:r w:rsidRPr="00DD1510">
        <w:rPr>
          <w:i/>
          <w:iCs/>
        </w:rPr>
        <w:t>Geografi – VGS</w:t>
      </w:r>
      <w:r>
        <w:t>. Cappelen Damm.</w:t>
      </w:r>
    </w:p>
    <w:p w14:paraId="4354DB47" w14:textId="77777777" w:rsidR="00DD1510" w:rsidRPr="002110A4" w:rsidRDefault="00DD1510">
      <w:pPr>
        <w:rPr>
          <w:rFonts w:ascii="Times New Roman" w:hAnsi="Times New Roman" w:cs="Times New Roman"/>
        </w:rPr>
      </w:pPr>
    </w:p>
    <w:p w14:paraId="3292B3D4" w14:textId="1809E7A5" w:rsidR="00492DF9" w:rsidRDefault="00A61C18">
      <w:r w:rsidRPr="00A61C18">
        <w:rPr>
          <w:noProof/>
        </w:rPr>
        <w:lastRenderedPageBreak/>
        <w:drawing>
          <wp:inline distT="0" distB="0" distL="0" distR="0" wp14:anchorId="4F085CB0" wp14:editId="338AC01E">
            <wp:extent cx="3483219" cy="2168305"/>
            <wp:effectExtent l="0" t="0" r="3175" b="3810"/>
            <wp:docPr id="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1731" cy="217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9A28F" w14:textId="135BDD80" w:rsidR="002110A4" w:rsidRDefault="00DD1510">
      <w:r>
        <w:t>Illustrasjon: Cappelen Damm</w:t>
      </w:r>
      <w:r w:rsidRPr="00DD1510">
        <w:t xml:space="preserve"> </w:t>
      </w:r>
      <w:r>
        <w:t xml:space="preserve">(2013). </w:t>
      </w:r>
      <w:r w:rsidRPr="00DD1510">
        <w:rPr>
          <w:i/>
          <w:iCs/>
        </w:rPr>
        <w:t>Geografi – VGS</w:t>
      </w:r>
      <w:r>
        <w:t>. Cappelen Damm.</w:t>
      </w:r>
    </w:p>
    <w:p w14:paraId="0D5DD4DF" w14:textId="77777777" w:rsidR="002110A4" w:rsidRDefault="002110A4"/>
    <w:p w14:paraId="43B7A4C1" w14:textId="77777777" w:rsidR="002110A4" w:rsidRDefault="002110A4"/>
    <w:p w14:paraId="77385C0C" w14:textId="77777777" w:rsidR="007C46AD" w:rsidRPr="00542F43" w:rsidRDefault="007C46AD">
      <w:pPr>
        <w:rPr>
          <w:b/>
        </w:rPr>
      </w:pPr>
      <w:r w:rsidRPr="00542F43">
        <w:rPr>
          <w:b/>
        </w:rPr>
        <w:t>Oppgave 1b.</w:t>
      </w:r>
      <w:r w:rsidR="002B1753" w:rsidRPr="00542F43">
        <w:rPr>
          <w:b/>
        </w:rPr>
        <w:t xml:space="preserve"> Utdanning for bærekraftig utvikling</w:t>
      </w:r>
    </w:p>
    <w:p w14:paraId="483033B1" w14:textId="77777777" w:rsidR="00492DF9" w:rsidRDefault="00492DF9"/>
    <w:p w14:paraId="7C3BE689" w14:textId="4DAD4619" w:rsidR="00492DF9" w:rsidRDefault="00492DF9">
      <w:r>
        <w:rPr>
          <w:noProof/>
        </w:rPr>
        <w:drawing>
          <wp:inline distT="0" distB="0" distL="0" distR="0" wp14:anchorId="26E62252" wp14:editId="62AB986B">
            <wp:extent cx="1955800" cy="1811577"/>
            <wp:effectExtent l="0" t="0" r="6350" b="0"/>
            <wp:docPr id="6" name="Bilde 3">
              <a:extLst xmlns:a="http://schemas.openxmlformats.org/drawingml/2006/main">
                <a:ext uri="{FF2B5EF4-FFF2-40B4-BE49-F238E27FC236}">
                  <a16:creationId xmlns:a16="http://schemas.microsoft.com/office/drawing/2014/main" id="{C09117F4-A731-4239-884E-72D84DC6F8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>
                      <a:extLst>
                        <a:ext uri="{FF2B5EF4-FFF2-40B4-BE49-F238E27FC236}">
                          <a16:creationId xmlns:a16="http://schemas.microsoft.com/office/drawing/2014/main" id="{C09117F4-A731-4239-884E-72D84DC6F8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2623" cy="182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70E31" w14:textId="77777777" w:rsidR="000C35B2" w:rsidRDefault="000C35B2"/>
    <w:p w14:paraId="40F27CCE" w14:textId="31AAAF9F" w:rsidR="00142A3D" w:rsidRDefault="002110A4" w:rsidP="00142A3D">
      <w:pPr>
        <w:rPr>
          <w:rFonts w:eastAsia="Times New Roman"/>
          <w:sz w:val="16"/>
          <w:szCs w:val="24"/>
          <w:lang w:eastAsia="nb-NO"/>
        </w:rPr>
      </w:pPr>
      <w:r w:rsidRPr="002110A4">
        <w:rPr>
          <w:lang w:eastAsia="nb-NO"/>
        </w:rPr>
        <w:t>Judit Klein (2020) skriver: «De store problemstillingene i vår tid er komplekse og globale der fagområder griper inn i hverandre og krever helhetlig forståelse»</w:t>
      </w:r>
      <w:r>
        <w:rPr>
          <w:rFonts w:eastAsia="Times New Roman"/>
          <w:sz w:val="16"/>
          <w:szCs w:val="24"/>
          <w:lang w:eastAsia="nb-NO"/>
        </w:rPr>
        <w:t xml:space="preserve">. </w:t>
      </w:r>
    </w:p>
    <w:p w14:paraId="1F327B7F" w14:textId="76583E5C" w:rsidR="00142A3D" w:rsidRDefault="00674868" w:rsidP="00142A3D">
      <w:r>
        <w:t xml:space="preserve">Du </w:t>
      </w:r>
      <w:r w:rsidR="007C46AD">
        <w:t xml:space="preserve">underviser på mellomtrinnet og </w:t>
      </w:r>
      <w:r w:rsidR="00C00369">
        <w:t>skal arbeide med</w:t>
      </w:r>
      <w:r w:rsidR="007C46AD">
        <w:t xml:space="preserve"> bærekraftig utvikling</w:t>
      </w:r>
      <w:r w:rsidR="00C00369">
        <w:t xml:space="preserve"> som kjerneelement i samfunnsfag</w:t>
      </w:r>
      <w:r w:rsidR="007C46AD">
        <w:t xml:space="preserve">. </w:t>
      </w:r>
      <w:r w:rsidR="002110A4">
        <w:t xml:space="preserve">Tema er </w:t>
      </w:r>
      <w:r w:rsidR="00C80114" w:rsidRPr="00C80114">
        <w:rPr>
          <w:b/>
        </w:rPr>
        <w:t>«</w:t>
      </w:r>
      <w:r w:rsidR="00AA7841">
        <w:rPr>
          <w:b/>
        </w:rPr>
        <w:t>K</w:t>
      </w:r>
      <w:r w:rsidR="002110A4" w:rsidRPr="00C80114">
        <w:rPr>
          <w:b/>
        </w:rPr>
        <w:t>lima, økonomisk vekst og forbruk</w:t>
      </w:r>
      <w:r w:rsidR="00C80114" w:rsidRPr="00C80114">
        <w:rPr>
          <w:b/>
        </w:rPr>
        <w:t>»</w:t>
      </w:r>
      <w:r w:rsidR="00C80114">
        <w:t xml:space="preserve">. </w:t>
      </w:r>
      <w:r w:rsidR="00C00369">
        <w:t xml:space="preserve">Målet ditt er å </w:t>
      </w:r>
      <w:r w:rsidR="00AA7841">
        <w:t>støtte</w:t>
      </w:r>
      <w:r w:rsidR="00797284">
        <w:t xml:space="preserve"> elevene til å forstå viktige sammenhenger mellom natur og samfunn</w:t>
      </w:r>
      <w:r w:rsidR="00142A3D">
        <w:t>.</w:t>
      </w:r>
    </w:p>
    <w:p w14:paraId="554FECAB" w14:textId="1FB26812" w:rsidR="00F909AC" w:rsidRPr="000C35B2" w:rsidRDefault="000C35B2">
      <w:r w:rsidRPr="000C35B2">
        <w:rPr>
          <w:b/>
          <w:i/>
        </w:rPr>
        <w:t>H</w:t>
      </w:r>
      <w:r w:rsidR="009B1FA1" w:rsidRPr="000C35B2">
        <w:rPr>
          <w:b/>
          <w:i/>
        </w:rPr>
        <w:t>vordan</w:t>
      </w:r>
      <w:r w:rsidRPr="000C35B2">
        <w:rPr>
          <w:b/>
          <w:i/>
        </w:rPr>
        <w:t xml:space="preserve"> kan</w:t>
      </w:r>
      <w:r w:rsidR="009B1FA1" w:rsidRPr="000C35B2">
        <w:rPr>
          <w:b/>
          <w:i/>
        </w:rPr>
        <w:t xml:space="preserve"> du som lærer </w:t>
      </w:r>
      <w:r w:rsidRPr="000C35B2">
        <w:rPr>
          <w:b/>
          <w:i/>
        </w:rPr>
        <w:t xml:space="preserve">tilrettelegge didaktisk </w:t>
      </w:r>
      <w:r w:rsidR="009B1FA1" w:rsidRPr="000C35B2">
        <w:rPr>
          <w:b/>
          <w:i/>
        </w:rPr>
        <w:t>for</w:t>
      </w:r>
      <w:r w:rsidR="00797284" w:rsidRPr="000C35B2">
        <w:rPr>
          <w:b/>
          <w:i/>
        </w:rPr>
        <w:t xml:space="preserve"> undervisning der elevene </w:t>
      </w:r>
      <w:r w:rsidR="00797284" w:rsidRPr="000C35B2">
        <w:rPr>
          <w:b/>
          <w:bCs/>
          <w:i/>
        </w:rPr>
        <w:t xml:space="preserve">utforsker </w:t>
      </w:r>
      <w:r w:rsidR="00142A3D" w:rsidRPr="000C35B2">
        <w:rPr>
          <w:b/>
          <w:bCs/>
          <w:i/>
        </w:rPr>
        <w:t>dilemmaer</w:t>
      </w:r>
      <w:r w:rsidR="00797284" w:rsidRPr="000C35B2">
        <w:rPr>
          <w:b/>
          <w:i/>
        </w:rPr>
        <w:t xml:space="preserve"> innen bærekraftig utvikling</w:t>
      </w:r>
      <w:r w:rsidR="00C80114" w:rsidRPr="000C35B2">
        <w:rPr>
          <w:b/>
          <w:i/>
        </w:rPr>
        <w:t xml:space="preserve"> med utgangpunkt </w:t>
      </w:r>
      <w:r w:rsidR="00142A3D" w:rsidRPr="000C35B2">
        <w:rPr>
          <w:b/>
          <w:i/>
        </w:rPr>
        <w:t>i forholdet mellom klima, økonomisk vekst og forbruk</w:t>
      </w:r>
      <w:r w:rsidR="00797284" w:rsidRPr="000C35B2">
        <w:rPr>
          <w:b/>
          <w:i/>
        </w:rPr>
        <w:t>.</w:t>
      </w:r>
      <w:r w:rsidR="00797284">
        <w:t xml:space="preserve"> </w:t>
      </w:r>
      <w:r w:rsidR="00E80146" w:rsidRPr="007228D2">
        <w:rPr>
          <w:b/>
          <w:bCs/>
          <w:i/>
          <w:iCs/>
        </w:rPr>
        <w:t xml:space="preserve">Diskuter og begrunn </w:t>
      </w:r>
      <w:r w:rsidR="00797284" w:rsidRPr="007228D2">
        <w:rPr>
          <w:b/>
          <w:bCs/>
          <w:i/>
          <w:iCs/>
        </w:rPr>
        <w:t xml:space="preserve">de didaktiske </w:t>
      </w:r>
      <w:r w:rsidR="00E80146" w:rsidRPr="007228D2">
        <w:rPr>
          <w:b/>
          <w:bCs/>
          <w:i/>
          <w:iCs/>
        </w:rPr>
        <w:t>valgene dine</w:t>
      </w:r>
      <w:r w:rsidR="00B63572" w:rsidRPr="007228D2">
        <w:rPr>
          <w:b/>
          <w:bCs/>
          <w:i/>
          <w:iCs/>
        </w:rPr>
        <w:t xml:space="preserve"> med utgangpunkt i </w:t>
      </w:r>
      <w:r w:rsidR="00B63572" w:rsidRPr="00943A3E">
        <w:rPr>
          <w:b/>
          <w:bCs/>
          <w:i/>
          <w:iCs/>
          <w:u w:val="single"/>
        </w:rPr>
        <w:t>faglitteratur</w:t>
      </w:r>
      <w:r w:rsidR="00142A3D" w:rsidRPr="007228D2">
        <w:rPr>
          <w:b/>
          <w:bCs/>
          <w:i/>
          <w:iCs/>
        </w:rPr>
        <w:t>.</w:t>
      </w:r>
    </w:p>
    <w:p w14:paraId="4145D735" w14:textId="1A4F4EC3" w:rsidR="00F909AC" w:rsidRDefault="00F909AC">
      <w:pPr>
        <w:rPr>
          <w:sz w:val="20"/>
        </w:rPr>
      </w:pPr>
    </w:p>
    <w:p w14:paraId="6F8D489B" w14:textId="1A27643D" w:rsidR="000C35B2" w:rsidRDefault="000C35B2">
      <w:pPr>
        <w:rPr>
          <w:sz w:val="20"/>
        </w:rPr>
      </w:pPr>
    </w:p>
    <w:p w14:paraId="743D2A6F" w14:textId="6991DFF4" w:rsidR="000C35B2" w:rsidRDefault="000C35B2">
      <w:pPr>
        <w:rPr>
          <w:sz w:val="20"/>
        </w:rPr>
      </w:pPr>
    </w:p>
    <w:p w14:paraId="24E5676F" w14:textId="0FBDC5E6" w:rsidR="000C35B2" w:rsidRDefault="000C35B2">
      <w:pPr>
        <w:rPr>
          <w:sz w:val="20"/>
        </w:rPr>
      </w:pPr>
    </w:p>
    <w:p w14:paraId="48BE7578" w14:textId="77777777" w:rsidR="000C35B2" w:rsidRPr="00B63572" w:rsidRDefault="000C35B2">
      <w:pPr>
        <w:rPr>
          <w:sz w:val="20"/>
        </w:rPr>
      </w:pPr>
    </w:p>
    <w:p w14:paraId="0583D425" w14:textId="52DCC28C" w:rsidR="00674868" w:rsidRDefault="00A764A2">
      <w:pPr>
        <w:rPr>
          <w:b/>
        </w:rPr>
      </w:pPr>
      <w:r w:rsidRPr="00B63572">
        <w:rPr>
          <w:b/>
        </w:rPr>
        <w:t xml:space="preserve">Oppgave 2 a. </w:t>
      </w:r>
      <w:r w:rsidR="00050F13" w:rsidRPr="00B63572">
        <w:rPr>
          <w:b/>
        </w:rPr>
        <w:t>Klima</w:t>
      </w:r>
      <w:r w:rsidR="0041042B">
        <w:rPr>
          <w:b/>
        </w:rPr>
        <w:t>sårbarhet</w:t>
      </w:r>
      <w:r w:rsidR="00050F13" w:rsidRPr="00B63572">
        <w:rPr>
          <w:b/>
        </w:rPr>
        <w:t xml:space="preserve"> og bærekraftig </w:t>
      </w:r>
      <w:r w:rsidR="00142A3D">
        <w:rPr>
          <w:b/>
        </w:rPr>
        <w:t>samfunns</w:t>
      </w:r>
      <w:r w:rsidR="00050F13" w:rsidRPr="00B63572">
        <w:rPr>
          <w:b/>
        </w:rPr>
        <w:t>utvikling</w:t>
      </w:r>
    </w:p>
    <w:p w14:paraId="7A206386" w14:textId="7CDFD6CB" w:rsidR="00F46C75" w:rsidRPr="00F46C75" w:rsidRDefault="00F46C75">
      <w:pPr>
        <w:rPr>
          <w:rFonts w:cstheme="minorHAnsi"/>
          <w:u w:val="single"/>
        </w:rPr>
      </w:pPr>
      <w:r w:rsidRPr="00F46C75">
        <w:rPr>
          <w:rFonts w:cstheme="minorHAnsi"/>
          <w:u w:val="single"/>
        </w:rPr>
        <w:t xml:space="preserve">Velger du oppgave </w:t>
      </w:r>
      <w:r>
        <w:rPr>
          <w:rFonts w:cstheme="minorHAnsi"/>
          <w:u w:val="single"/>
        </w:rPr>
        <w:t>2</w:t>
      </w:r>
      <w:r w:rsidRPr="00F46C75">
        <w:rPr>
          <w:rFonts w:cstheme="minorHAnsi"/>
          <w:u w:val="single"/>
        </w:rPr>
        <w:t xml:space="preserve">, så skal både oppgave </w:t>
      </w:r>
      <w:r>
        <w:rPr>
          <w:rFonts w:cstheme="minorHAnsi"/>
          <w:u w:val="single"/>
        </w:rPr>
        <w:t>2</w:t>
      </w:r>
      <w:r w:rsidRPr="00F46C75">
        <w:rPr>
          <w:rFonts w:cstheme="minorHAnsi"/>
          <w:u w:val="single"/>
        </w:rPr>
        <w:t xml:space="preserve">a og </w:t>
      </w:r>
      <w:r>
        <w:rPr>
          <w:rFonts w:cstheme="minorHAnsi"/>
          <w:u w:val="single"/>
        </w:rPr>
        <w:t>2</w:t>
      </w:r>
      <w:r w:rsidRPr="00F46C75">
        <w:rPr>
          <w:rFonts w:cstheme="minorHAnsi"/>
          <w:u w:val="single"/>
        </w:rPr>
        <w:t xml:space="preserve">b besvares. </w:t>
      </w:r>
    </w:p>
    <w:p w14:paraId="4777184E" w14:textId="17E4E893" w:rsidR="000C35B2" w:rsidRPr="000C35B2" w:rsidRDefault="000C35B2" w:rsidP="00674868">
      <w:pPr>
        <w:rPr>
          <w:noProof/>
          <w:sz w:val="20"/>
        </w:rPr>
      </w:pPr>
      <w:r>
        <w:rPr>
          <w:noProof/>
        </w:rPr>
        <w:drawing>
          <wp:inline distT="0" distB="0" distL="0" distR="0" wp14:anchorId="3C898D77" wp14:editId="5FF367E0">
            <wp:extent cx="3938270" cy="1699985"/>
            <wp:effectExtent l="0" t="0" r="508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1853" cy="17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976A" w14:textId="1CE052A9" w:rsidR="007228D2" w:rsidRPr="00026596" w:rsidRDefault="00CE7CF6">
      <w:r w:rsidRPr="00B63572">
        <w:rPr>
          <w:rFonts w:cstheme="minorHAnsi"/>
          <w:szCs w:val="24"/>
        </w:rPr>
        <w:t>Klimaendringer har store konsekvenser for natur og samfunn</w:t>
      </w:r>
      <w:r w:rsidR="00A25A11" w:rsidRPr="00B63572">
        <w:rPr>
          <w:rFonts w:cstheme="minorHAnsi"/>
          <w:szCs w:val="24"/>
        </w:rPr>
        <w:t>, lokalt og globalt</w:t>
      </w:r>
      <w:r w:rsidRPr="00B63572">
        <w:rPr>
          <w:rFonts w:cstheme="minorHAnsi"/>
          <w:szCs w:val="24"/>
        </w:rPr>
        <w:t xml:space="preserve">. </w:t>
      </w:r>
      <w:r w:rsidR="00A25A11" w:rsidRPr="00B63572">
        <w:rPr>
          <w:rFonts w:cstheme="minorHAnsi"/>
          <w:szCs w:val="24"/>
        </w:rPr>
        <w:t>Det ekstreme er blitt vanligere og mer alvorlig</w:t>
      </w:r>
      <w:r w:rsidR="007228D2">
        <w:rPr>
          <w:rFonts w:cstheme="minorHAnsi"/>
          <w:szCs w:val="24"/>
        </w:rPr>
        <w:t>,</w:t>
      </w:r>
      <w:r w:rsidR="00A25A11" w:rsidRPr="00B63572">
        <w:rPr>
          <w:rFonts w:cstheme="minorHAnsi"/>
          <w:szCs w:val="24"/>
        </w:rPr>
        <w:t xml:space="preserve"> heter det i FNs klimapanels siste delrapport som kom 28</w:t>
      </w:r>
      <w:r w:rsidR="00026596">
        <w:rPr>
          <w:rFonts w:cstheme="minorHAnsi"/>
          <w:szCs w:val="24"/>
        </w:rPr>
        <w:t>.</w:t>
      </w:r>
      <w:r w:rsidR="00A25A11" w:rsidRPr="00B63572">
        <w:rPr>
          <w:rFonts w:cstheme="minorHAnsi"/>
          <w:szCs w:val="24"/>
        </w:rPr>
        <w:t xml:space="preserve"> februar</w:t>
      </w:r>
      <w:r w:rsidR="00026596">
        <w:rPr>
          <w:rFonts w:cstheme="minorHAnsi"/>
          <w:szCs w:val="24"/>
        </w:rPr>
        <w:t xml:space="preserve"> 2022</w:t>
      </w:r>
      <w:r w:rsidR="00A25A11" w:rsidRPr="00B63572">
        <w:rPr>
          <w:rFonts w:cstheme="minorHAnsi"/>
          <w:szCs w:val="24"/>
        </w:rPr>
        <w:t>.</w:t>
      </w:r>
      <w:r w:rsidR="00026596">
        <w:rPr>
          <w:rFonts w:cstheme="minorHAnsi"/>
          <w:szCs w:val="24"/>
        </w:rPr>
        <w:t xml:space="preserve"> </w:t>
      </w:r>
      <w:r w:rsidR="00A25A11" w:rsidRPr="00B63572">
        <w:rPr>
          <w:rFonts w:cstheme="minorHAnsi"/>
          <w:szCs w:val="24"/>
        </w:rPr>
        <w:t xml:space="preserve"> </w:t>
      </w:r>
      <w:r w:rsidR="00026596" w:rsidRPr="00B63572">
        <w:t xml:space="preserve">FNs klimapanel slår </w:t>
      </w:r>
      <w:r w:rsidR="00026596">
        <w:t xml:space="preserve">også </w:t>
      </w:r>
      <w:r w:rsidR="00026596" w:rsidRPr="00B63572">
        <w:t xml:space="preserve">fast at </w:t>
      </w:r>
      <w:r w:rsidR="00026596">
        <w:t>langt</w:t>
      </w:r>
      <w:r w:rsidR="00026596" w:rsidRPr="00B63572">
        <w:t xml:space="preserve"> flere mennesker enn </w:t>
      </w:r>
      <w:r w:rsidR="00026596">
        <w:t xml:space="preserve">tidligere </w:t>
      </w:r>
      <w:r w:rsidR="00026596" w:rsidRPr="00B63572">
        <w:t xml:space="preserve">antatt er sårbare i møte med klimaendringer. </w:t>
      </w:r>
      <w:r w:rsidR="007228D2">
        <w:rPr>
          <w:rFonts w:cstheme="minorHAnsi"/>
          <w:szCs w:val="24"/>
        </w:rPr>
        <w:t>De</w:t>
      </w:r>
      <w:r w:rsidR="00F30A0E">
        <w:rPr>
          <w:rFonts w:cstheme="minorHAnsi"/>
          <w:szCs w:val="24"/>
        </w:rPr>
        <w:t>nne sårbarheten</w:t>
      </w:r>
      <w:r w:rsidR="007228D2">
        <w:rPr>
          <w:rFonts w:cstheme="minorHAnsi"/>
          <w:szCs w:val="24"/>
        </w:rPr>
        <w:t xml:space="preserve"> skaper utfordringer for bærekraftig samfunnsutvikling</w:t>
      </w:r>
      <w:r w:rsidR="00026596">
        <w:rPr>
          <w:rFonts w:cstheme="minorHAnsi"/>
          <w:szCs w:val="24"/>
        </w:rPr>
        <w:t xml:space="preserve"> både i sentrale og rurale strøk. </w:t>
      </w:r>
    </w:p>
    <w:p w14:paraId="72F5D344" w14:textId="1CDBB44A" w:rsidR="000C35B2" w:rsidRDefault="00026596">
      <w:pPr>
        <w:rPr>
          <w:rFonts w:cstheme="minorHAnsi"/>
          <w:b/>
          <w:bCs/>
          <w:i/>
          <w:iCs/>
          <w:szCs w:val="24"/>
        </w:rPr>
      </w:pPr>
      <w:r w:rsidRPr="00A61C18">
        <w:rPr>
          <w:rFonts w:cstheme="minorHAnsi"/>
          <w:b/>
          <w:bCs/>
          <w:i/>
          <w:iCs/>
          <w:szCs w:val="24"/>
        </w:rPr>
        <w:t>Bruk</w:t>
      </w:r>
      <w:r w:rsidR="00941009">
        <w:rPr>
          <w:rFonts w:cstheme="minorHAnsi"/>
          <w:b/>
          <w:bCs/>
          <w:i/>
          <w:iCs/>
          <w:szCs w:val="24"/>
        </w:rPr>
        <w:t xml:space="preserve"> faglitteratur</w:t>
      </w:r>
      <w:r w:rsidR="0068769D">
        <w:rPr>
          <w:rFonts w:cstheme="minorHAnsi"/>
          <w:b/>
          <w:bCs/>
          <w:i/>
          <w:iCs/>
          <w:szCs w:val="24"/>
        </w:rPr>
        <w:t xml:space="preserve"> og</w:t>
      </w:r>
      <w:r w:rsidRPr="00A61C18">
        <w:rPr>
          <w:rFonts w:cstheme="minorHAnsi"/>
          <w:b/>
          <w:bCs/>
          <w:i/>
          <w:iCs/>
          <w:szCs w:val="24"/>
        </w:rPr>
        <w:t xml:space="preserve"> </w:t>
      </w:r>
      <w:r w:rsidR="007D6450">
        <w:rPr>
          <w:rFonts w:cstheme="minorHAnsi"/>
          <w:b/>
          <w:bCs/>
          <w:i/>
          <w:iCs/>
          <w:szCs w:val="24"/>
        </w:rPr>
        <w:t>drøft</w:t>
      </w:r>
      <w:r w:rsidR="0068769D">
        <w:rPr>
          <w:rFonts w:cstheme="minorHAnsi"/>
          <w:b/>
          <w:bCs/>
          <w:i/>
          <w:iCs/>
          <w:szCs w:val="24"/>
        </w:rPr>
        <w:t xml:space="preserve">, ved bruk av eksempler, </w:t>
      </w:r>
      <w:r w:rsidR="00A25A11" w:rsidRPr="00A61C18">
        <w:rPr>
          <w:rFonts w:cstheme="minorHAnsi"/>
          <w:b/>
          <w:bCs/>
          <w:i/>
          <w:iCs/>
          <w:szCs w:val="24"/>
        </w:rPr>
        <w:t xml:space="preserve">ulike konsekvenser </w:t>
      </w:r>
      <w:r w:rsidRPr="00A61C18">
        <w:rPr>
          <w:rFonts w:cstheme="minorHAnsi"/>
          <w:b/>
          <w:bCs/>
          <w:i/>
          <w:iCs/>
          <w:szCs w:val="24"/>
        </w:rPr>
        <w:t>ekstremvær</w:t>
      </w:r>
      <w:r w:rsidR="00A25A11" w:rsidRPr="00A61C18">
        <w:rPr>
          <w:rFonts w:cstheme="minorHAnsi"/>
          <w:b/>
          <w:bCs/>
          <w:i/>
          <w:iCs/>
          <w:szCs w:val="24"/>
        </w:rPr>
        <w:t xml:space="preserve"> har for </w:t>
      </w:r>
      <w:r w:rsidR="000C35B2">
        <w:rPr>
          <w:rFonts w:cstheme="minorHAnsi"/>
          <w:b/>
          <w:bCs/>
          <w:i/>
          <w:iCs/>
          <w:szCs w:val="24"/>
        </w:rPr>
        <w:t xml:space="preserve">både </w:t>
      </w:r>
      <w:r w:rsidR="00F30A0E">
        <w:rPr>
          <w:rFonts w:cstheme="minorHAnsi"/>
          <w:b/>
          <w:bCs/>
          <w:i/>
          <w:iCs/>
          <w:szCs w:val="24"/>
        </w:rPr>
        <w:t xml:space="preserve">ulike </w:t>
      </w:r>
      <w:r w:rsidR="00A25A11" w:rsidRPr="00A61C18">
        <w:rPr>
          <w:rFonts w:cstheme="minorHAnsi"/>
          <w:b/>
          <w:bCs/>
          <w:i/>
          <w:iCs/>
          <w:szCs w:val="24"/>
        </w:rPr>
        <w:t>samfunn</w:t>
      </w:r>
      <w:r w:rsidR="000C35B2">
        <w:rPr>
          <w:rFonts w:cstheme="minorHAnsi"/>
          <w:b/>
          <w:bCs/>
          <w:i/>
          <w:iCs/>
          <w:szCs w:val="24"/>
        </w:rPr>
        <w:t xml:space="preserve"> og natur</w:t>
      </w:r>
      <w:r w:rsidR="00A25A11" w:rsidRPr="00A61C18">
        <w:rPr>
          <w:rFonts w:cstheme="minorHAnsi"/>
          <w:b/>
          <w:bCs/>
          <w:i/>
          <w:iCs/>
          <w:szCs w:val="24"/>
        </w:rPr>
        <w:t xml:space="preserve"> i Norge og verden</w:t>
      </w:r>
      <w:r w:rsidR="007228D2" w:rsidRPr="00A61C18">
        <w:rPr>
          <w:rFonts w:cstheme="minorHAnsi"/>
          <w:b/>
          <w:bCs/>
          <w:i/>
          <w:iCs/>
          <w:szCs w:val="24"/>
        </w:rPr>
        <w:t xml:space="preserve">. </w:t>
      </w:r>
    </w:p>
    <w:p w14:paraId="1A46DC6C" w14:textId="1BFA5954" w:rsidR="0041042B" w:rsidRDefault="00026596">
      <w:pPr>
        <w:rPr>
          <w:rFonts w:cstheme="minorHAnsi"/>
          <w:b/>
          <w:bCs/>
          <w:i/>
          <w:iCs/>
          <w:szCs w:val="24"/>
        </w:rPr>
      </w:pPr>
      <w:r w:rsidRPr="00A61C18">
        <w:rPr>
          <w:rFonts w:cstheme="minorHAnsi"/>
          <w:b/>
          <w:bCs/>
          <w:i/>
          <w:iCs/>
          <w:szCs w:val="24"/>
        </w:rPr>
        <w:t>Nøkkelord som kan benyttes i drøftingen er</w:t>
      </w:r>
      <w:r w:rsidR="007228D2" w:rsidRPr="00A61C18">
        <w:rPr>
          <w:rFonts w:cstheme="minorHAnsi"/>
          <w:b/>
          <w:bCs/>
          <w:i/>
          <w:iCs/>
          <w:szCs w:val="24"/>
        </w:rPr>
        <w:t xml:space="preserve"> </w:t>
      </w:r>
      <w:r w:rsidRPr="00A61C18">
        <w:rPr>
          <w:rFonts w:cstheme="minorHAnsi"/>
          <w:b/>
          <w:bCs/>
          <w:i/>
          <w:iCs/>
          <w:szCs w:val="24"/>
        </w:rPr>
        <w:t xml:space="preserve">klimarisiko, </w:t>
      </w:r>
      <w:r w:rsidR="007228D2" w:rsidRPr="00A61C18">
        <w:rPr>
          <w:rFonts w:cstheme="minorHAnsi"/>
          <w:b/>
          <w:bCs/>
          <w:i/>
          <w:iCs/>
          <w:szCs w:val="24"/>
        </w:rPr>
        <w:t>klimatilpasning, klimarobust utvikling</w:t>
      </w:r>
      <w:r w:rsidRPr="00A61C18">
        <w:rPr>
          <w:rFonts w:cstheme="minorHAnsi"/>
          <w:b/>
          <w:bCs/>
          <w:i/>
          <w:iCs/>
          <w:szCs w:val="24"/>
        </w:rPr>
        <w:t>, klimarettferdighet</w:t>
      </w:r>
      <w:r w:rsidR="00A61C18" w:rsidRPr="00A61C18">
        <w:rPr>
          <w:rFonts w:cstheme="minorHAnsi"/>
          <w:b/>
          <w:bCs/>
          <w:i/>
          <w:iCs/>
          <w:szCs w:val="24"/>
        </w:rPr>
        <w:t xml:space="preserve"> og</w:t>
      </w:r>
      <w:r w:rsidRPr="00A61C18">
        <w:rPr>
          <w:rFonts w:cstheme="minorHAnsi"/>
          <w:b/>
          <w:bCs/>
          <w:i/>
          <w:iCs/>
          <w:szCs w:val="24"/>
        </w:rPr>
        <w:t xml:space="preserve"> matsikkerhet</w:t>
      </w:r>
      <w:r w:rsidR="00A61C18" w:rsidRPr="00A61C18">
        <w:rPr>
          <w:rFonts w:cstheme="minorHAnsi"/>
          <w:b/>
          <w:bCs/>
          <w:i/>
          <w:iCs/>
          <w:szCs w:val="24"/>
        </w:rPr>
        <w:t>.</w:t>
      </w:r>
    </w:p>
    <w:p w14:paraId="4640801B" w14:textId="77777777" w:rsidR="00173D91" w:rsidRPr="00173D91" w:rsidRDefault="00173D91">
      <w:pPr>
        <w:rPr>
          <w:rFonts w:cstheme="minorHAnsi"/>
          <w:bCs/>
          <w:iCs/>
          <w:szCs w:val="24"/>
        </w:rPr>
      </w:pPr>
    </w:p>
    <w:p w14:paraId="53805674" w14:textId="1932C496" w:rsidR="00050F13" w:rsidRDefault="00173D91">
      <w:pPr>
        <w:rPr>
          <w:rFonts w:cstheme="minorHAnsi"/>
          <w:sz w:val="24"/>
          <w:szCs w:val="24"/>
        </w:rPr>
      </w:pPr>
      <w:r w:rsidRPr="00173D91">
        <w:rPr>
          <w:noProof/>
        </w:rPr>
        <w:drawing>
          <wp:inline distT="0" distB="0" distL="0" distR="0" wp14:anchorId="4BAC6E1B" wp14:editId="16833967">
            <wp:extent cx="2089369" cy="2117090"/>
            <wp:effectExtent l="0" t="0" r="635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2110" cy="214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6014" w14:textId="6F3D5D5B" w:rsidR="00F909AC" w:rsidRDefault="00F909AC">
      <w:pPr>
        <w:rPr>
          <w:rFonts w:cstheme="minorHAnsi"/>
          <w:sz w:val="24"/>
          <w:szCs w:val="24"/>
        </w:rPr>
      </w:pPr>
    </w:p>
    <w:p w14:paraId="1B2003B4" w14:textId="2C7BCE04" w:rsidR="00A93A52" w:rsidRPr="00A93A52" w:rsidRDefault="007D6450" w:rsidP="00A93A52">
      <w:pPr>
        <w:shd w:val="clear" w:color="auto" w:fill="FFFFFF"/>
        <w:spacing w:before="150" w:after="375" w:line="240" w:lineRule="auto"/>
        <w:textAlignment w:val="baseline"/>
        <w:rPr>
          <w:rFonts w:eastAsia="Times New Roman" w:cstheme="minorHAnsi"/>
          <w:color w:val="000000"/>
          <w:spacing w:val="-2"/>
          <w:sz w:val="14"/>
          <w:lang w:eastAsia="nb-NO"/>
        </w:rPr>
      </w:pPr>
      <w:r>
        <w:rPr>
          <w:rFonts w:eastAsia="Times New Roman" w:cstheme="minorHAnsi"/>
          <w:color w:val="000000"/>
          <w:spacing w:val="-2"/>
          <w:lang w:eastAsia="nb-NO"/>
        </w:rPr>
        <w:t xml:space="preserve">Hovedfunn fra FNs klimapanels sjette hovedrapport del 2 om virkninger av, sårbarhet for og tilpasning til klimaendringer: </w:t>
      </w:r>
      <w:hyperlink r:id="rId15" w:history="1">
        <w:r w:rsidRPr="005E7EC6">
          <w:rPr>
            <w:rStyle w:val="Hyperkobling"/>
            <w:rFonts w:eastAsia="Times New Roman" w:cstheme="minorHAnsi"/>
            <w:spacing w:val="-2"/>
            <w:lang w:eastAsia="nb-NO"/>
          </w:rPr>
          <w:t>https://www.miljodirektoratet.no/ansvarsomrader/klima/fns-klimapanel-ipcc/dette-sier-fns-klimapanel/sjette-hovedrapport/hovedfunn-andre-del-sjette-hovedrapport/</w:t>
        </w:r>
      </w:hyperlink>
    </w:p>
    <w:p w14:paraId="6281C6E5" w14:textId="42103061" w:rsidR="00EB1C53" w:rsidRPr="00591CDF" w:rsidRDefault="00EB1C53">
      <w:pPr>
        <w:rPr>
          <w:rFonts w:cstheme="minorHAnsi"/>
          <w:szCs w:val="24"/>
        </w:rPr>
      </w:pPr>
      <w:r w:rsidRPr="007D6450">
        <w:rPr>
          <w:rFonts w:cstheme="minorHAnsi"/>
          <w:szCs w:val="24"/>
        </w:rPr>
        <w:t>Hovedfunn og</w:t>
      </w:r>
      <w:r w:rsidR="007D6450" w:rsidRPr="007D6450">
        <w:rPr>
          <w:rFonts w:cstheme="minorHAnsi"/>
          <w:szCs w:val="24"/>
        </w:rPr>
        <w:t xml:space="preserve"> ulike</w:t>
      </w:r>
      <w:r w:rsidRPr="007D6450">
        <w:rPr>
          <w:rFonts w:cstheme="minorHAnsi"/>
          <w:szCs w:val="24"/>
        </w:rPr>
        <w:t xml:space="preserve"> temaer i rapporten: </w:t>
      </w:r>
      <w:hyperlink r:id="rId16" w:history="1">
        <w:r w:rsidRPr="007D6450">
          <w:rPr>
            <w:rStyle w:val="Hyperkobling"/>
            <w:rFonts w:cstheme="minorHAnsi"/>
            <w:szCs w:val="24"/>
          </w:rPr>
          <w:t>https://www.miljodirektoratet.no/ansvarsomrader/klima/fns-klimapanel-ipcc/dette-sier-fns-klimapanel/sjette-hovedrapport/</w:t>
        </w:r>
      </w:hyperlink>
    </w:p>
    <w:p w14:paraId="1E737203" w14:textId="77777777" w:rsidR="007D6450" w:rsidRDefault="007D6450">
      <w:pPr>
        <w:rPr>
          <w:rFonts w:cstheme="minorHAnsi"/>
          <w:sz w:val="24"/>
          <w:szCs w:val="24"/>
        </w:rPr>
      </w:pPr>
    </w:p>
    <w:p w14:paraId="7D818118" w14:textId="6A457FD2" w:rsidR="0041042B" w:rsidRDefault="0041042B">
      <w:pPr>
        <w:rPr>
          <w:rFonts w:cstheme="minorHAnsi"/>
          <w:b/>
          <w:szCs w:val="24"/>
        </w:rPr>
      </w:pPr>
      <w:r w:rsidRPr="0041042B">
        <w:rPr>
          <w:rFonts w:cstheme="minorHAnsi"/>
          <w:b/>
          <w:szCs w:val="24"/>
        </w:rPr>
        <w:t xml:space="preserve">2 b. </w:t>
      </w:r>
      <w:r w:rsidR="00C83ACC">
        <w:rPr>
          <w:rFonts w:cstheme="minorHAnsi"/>
          <w:b/>
          <w:szCs w:val="24"/>
        </w:rPr>
        <w:t>Utforsking av</w:t>
      </w:r>
      <w:r w:rsidR="00335E2A">
        <w:rPr>
          <w:rFonts w:cstheme="minorHAnsi"/>
          <w:b/>
          <w:szCs w:val="24"/>
        </w:rPr>
        <w:t xml:space="preserve"> </w:t>
      </w:r>
      <w:r w:rsidR="00EB1C53">
        <w:rPr>
          <w:rFonts w:cstheme="minorHAnsi"/>
          <w:b/>
          <w:szCs w:val="24"/>
        </w:rPr>
        <w:t xml:space="preserve">geografien i </w:t>
      </w:r>
      <w:r w:rsidR="00335E2A">
        <w:rPr>
          <w:rFonts w:cstheme="minorHAnsi"/>
          <w:b/>
          <w:szCs w:val="24"/>
        </w:rPr>
        <w:t>lokal</w:t>
      </w:r>
      <w:r w:rsidR="00C83ACC">
        <w:rPr>
          <w:rFonts w:cstheme="minorHAnsi"/>
          <w:b/>
          <w:szCs w:val="24"/>
        </w:rPr>
        <w:t xml:space="preserve">samfunn </w:t>
      </w:r>
    </w:p>
    <w:p w14:paraId="636B11D4" w14:textId="77777777" w:rsidR="000165BA" w:rsidRDefault="000165BA">
      <w:pPr>
        <w:rPr>
          <w:rFonts w:cstheme="minorHAnsi"/>
          <w:bCs/>
          <w:szCs w:val="24"/>
        </w:rPr>
      </w:pPr>
      <w:r w:rsidRPr="000165BA">
        <w:rPr>
          <w:rFonts w:cstheme="minorHAnsi"/>
          <w:bCs/>
          <w:szCs w:val="24"/>
          <w:u w:val="single"/>
        </w:rPr>
        <w:t>For lærerstudenter på 5.-10.trinn, samt Frie fagstudenter:</w:t>
      </w:r>
      <w:r>
        <w:rPr>
          <w:rFonts w:cstheme="minorHAnsi"/>
          <w:bCs/>
          <w:szCs w:val="24"/>
        </w:rPr>
        <w:t xml:space="preserve"> </w:t>
      </w:r>
    </w:p>
    <w:p w14:paraId="5FA222F6" w14:textId="043AEB8C" w:rsidR="00F46C75" w:rsidRPr="00EC61E8" w:rsidRDefault="00F46C75">
      <w:pPr>
        <w:rPr>
          <w:rFonts w:cstheme="minorHAnsi"/>
          <w:bCs/>
          <w:szCs w:val="24"/>
        </w:rPr>
      </w:pPr>
      <w:r w:rsidRPr="00EC61E8">
        <w:rPr>
          <w:rFonts w:cstheme="minorHAnsi"/>
          <w:bCs/>
          <w:szCs w:val="24"/>
        </w:rPr>
        <w:t xml:space="preserve">Du er lærer på ungdomskolen og skal arbeide med </w:t>
      </w:r>
      <w:r w:rsidRPr="00D95D23">
        <w:rPr>
          <w:rFonts w:cstheme="minorHAnsi"/>
          <w:b/>
          <w:szCs w:val="24"/>
        </w:rPr>
        <w:t>utforskende didaktikk</w:t>
      </w:r>
      <w:r w:rsidRPr="00EC61E8">
        <w:rPr>
          <w:rFonts w:cstheme="minorHAnsi"/>
          <w:bCs/>
          <w:szCs w:val="24"/>
        </w:rPr>
        <w:t xml:space="preserve">. Temaet er isens </w:t>
      </w:r>
      <w:r w:rsidR="00EC61E8" w:rsidRPr="00EC61E8">
        <w:rPr>
          <w:rFonts w:cstheme="minorHAnsi"/>
          <w:bCs/>
          <w:szCs w:val="24"/>
        </w:rPr>
        <w:t xml:space="preserve">påvirkning på landskap og bosetting i Norge. </w:t>
      </w:r>
      <w:r w:rsidR="00EC61E8" w:rsidRPr="000165BA">
        <w:rPr>
          <w:rFonts w:cstheme="minorHAnsi"/>
          <w:bCs/>
          <w:szCs w:val="24"/>
        </w:rPr>
        <w:t>Ekskursjonsdidaktikk</w:t>
      </w:r>
      <w:r w:rsidR="00EC61E8" w:rsidRPr="00EC61E8">
        <w:rPr>
          <w:rFonts w:cstheme="minorHAnsi"/>
          <w:bCs/>
          <w:szCs w:val="24"/>
        </w:rPr>
        <w:t xml:space="preserve"> og </w:t>
      </w:r>
      <w:r w:rsidR="00EC61E8" w:rsidRPr="000165BA">
        <w:rPr>
          <w:rFonts w:cstheme="minorHAnsi"/>
          <w:bCs/>
          <w:szCs w:val="24"/>
        </w:rPr>
        <w:t>kartografi</w:t>
      </w:r>
      <w:r w:rsidR="00EC61E8" w:rsidRPr="00EC61E8">
        <w:rPr>
          <w:rFonts w:cstheme="minorHAnsi"/>
          <w:bCs/>
          <w:szCs w:val="24"/>
        </w:rPr>
        <w:t xml:space="preserve"> gir mange muligheter til å ta i bruk nærmiljøet. </w:t>
      </w:r>
    </w:p>
    <w:p w14:paraId="4E75FAC6" w14:textId="657D312C" w:rsidR="00EC61E8" w:rsidRDefault="00EC61E8" w:rsidP="00EC61E8">
      <w:pPr>
        <w:rPr>
          <w:b/>
          <w:bCs/>
          <w:i/>
          <w:iCs/>
        </w:rPr>
      </w:pPr>
      <w:r w:rsidRPr="000165BA">
        <w:rPr>
          <w:rFonts w:cstheme="minorHAnsi"/>
          <w:b/>
          <w:i/>
          <w:iCs/>
          <w:szCs w:val="24"/>
        </w:rPr>
        <w:t xml:space="preserve">Hvordan kan du som lærer </w:t>
      </w:r>
      <w:r w:rsidR="00173D91">
        <w:rPr>
          <w:rFonts w:cstheme="minorHAnsi"/>
          <w:b/>
          <w:i/>
          <w:iCs/>
          <w:szCs w:val="24"/>
        </w:rPr>
        <w:t xml:space="preserve">bruke didaktikken til å </w:t>
      </w:r>
      <w:r w:rsidRPr="000165BA">
        <w:rPr>
          <w:rFonts w:cstheme="minorHAnsi"/>
          <w:b/>
          <w:i/>
          <w:iCs/>
          <w:szCs w:val="24"/>
        </w:rPr>
        <w:t xml:space="preserve">veilede elevene </w:t>
      </w:r>
      <w:r w:rsidR="00D95D23" w:rsidRPr="000165BA">
        <w:rPr>
          <w:rFonts w:cstheme="minorHAnsi"/>
          <w:b/>
          <w:i/>
          <w:iCs/>
          <w:szCs w:val="24"/>
        </w:rPr>
        <w:t>i å utforske og undre seg over sammenhengen mellom naturen, bosetting og samfunnsutvikling</w:t>
      </w:r>
      <w:r w:rsidR="000165BA" w:rsidRPr="000165BA">
        <w:rPr>
          <w:rFonts w:cstheme="minorHAnsi"/>
          <w:b/>
          <w:i/>
          <w:iCs/>
          <w:szCs w:val="24"/>
        </w:rPr>
        <w:t xml:space="preserve"> utfra temaet «Isens påvirkning på landskap og bosetting i Norge»</w:t>
      </w:r>
      <w:r w:rsidR="00D95D23" w:rsidRPr="000165BA">
        <w:rPr>
          <w:rFonts w:cstheme="minorHAnsi"/>
          <w:b/>
          <w:i/>
          <w:iCs/>
          <w:szCs w:val="24"/>
        </w:rPr>
        <w:t>?</w:t>
      </w:r>
      <w:r w:rsidR="00D95D23">
        <w:rPr>
          <w:rFonts w:cstheme="minorHAnsi"/>
          <w:b/>
          <w:szCs w:val="24"/>
        </w:rPr>
        <w:t xml:space="preserve"> </w:t>
      </w:r>
      <w:r w:rsidRPr="007228D2">
        <w:rPr>
          <w:b/>
          <w:bCs/>
          <w:i/>
          <w:iCs/>
        </w:rPr>
        <w:t xml:space="preserve">Diskuter og begrunn de didaktiske valgene dine med utgangpunkt i </w:t>
      </w:r>
      <w:r w:rsidRPr="00943A3E">
        <w:rPr>
          <w:b/>
          <w:bCs/>
          <w:i/>
          <w:iCs/>
          <w:u w:val="single"/>
        </w:rPr>
        <w:t>faglitteratur</w:t>
      </w:r>
      <w:r w:rsidRPr="007228D2">
        <w:rPr>
          <w:b/>
          <w:bCs/>
          <w:i/>
          <w:iCs/>
        </w:rPr>
        <w:t>.</w:t>
      </w:r>
    </w:p>
    <w:p w14:paraId="6999841F" w14:textId="77777777" w:rsidR="00173D91" w:rsidRPr="00D95D23" w:rsidRDefault="00173D91" w:rsidP="00EC61E8">
      <w:pPr>
        <w:rPr>
          <w:rFonts w:cstheme="minorHAnsi"/>
          <w:b/>
          <w:szCs w:val="24"/>
        </w:rPr>
      </w:pPr>
    </w:p>
    <w:p w14:paraId="7D667715" w14:textId="299C8031" w:rsidR="00B73018" w:rsidRDefault="000165BA">
      <w:pPr>
        <w:rPr>
          <w:rFonts w:cstheme="minorHAnsi"/>
          <w:b/>
          <w:szCs w:val="24"/>
        </w:rPr>
      </w:pPr>
      <w:r>
        <w:rPr>
          <w:noProof/>
        </w:rPr>
        <w:drawing>
          <wp:inline distT="0" distB="0" distL="0" distR="0" wp14:anchorId="417CE659" wp14:editId="084B1F91">
            <wp:extent cx="2463800" cy="3053275"/>
            <wp:effectExtent l="0" t="0" r="0" b="0"/>
            <wp:docPr id="2" name="Bilde 2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kar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09" cy="310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9EAE" w14:textId="797F2539" w:rsidR="00B73018" w:rsidRDefault="00B73018">
      <w:pPr>
        <w:rPr>
          <w:rFonts w:cstheme="minorHAnsi"/>
          <w:b/>
          <w:szCs w:val="24"/>
        </w:rPr>
      </w:pPr>
      <w:r w:rsidRPr="00B73018">
        <w:rPr>
          <w:rFonts w:cstheme="minorHAnsi"/>
          <w:bCs/>
          <w:szCs w:val="24"/>
        </w:rPr>
        <w:t>Kart:</w:t>
      </w:r>
      <w:r>
        <w:rPr>
          <w:rFonts w:cstheme="minorHAnsi"/>
          <w:b/>
          <w:szCs w:val="24"/>
        </w:rPr>
        <w:t xml:space="preserve"> </w:t>
      </w:r>
      <w:proofErr w:type="spellStart"/>
      <w:r>
        <w:rPr>
          <w:rFonts w:ascii="Calibri" w:hAnsi="Calibri" w:cs="Calibri"/>
          <w:color w:val="201F1E"/>
          <w:shd w:val="clear" w:color="auto" w:fill="FFFFFF"/>
        </w:rPr>
        <w:t>Klemsdal</w:t>
      </w:r>
      <w:proofErr w:type="spellEnd"/>
      <w:r>
        <w:rPr>
          <w:rFonts w:ascii="Calibri" w:hAnsi="Calibri" w:cs="Calibri"/>
          <w:color w:val="201F1E"/>
          <w:shd w:val="clear" w:color="auto" w:fill="FFFFFF"/>
        </w:rPr>
        <w:t xml:space="preserve">, T. 2002. </w:t>
      </w:r>
      <w:r w:rsidRPr="00B73018">
        <w:rPr>
          <w:rFonts w:ascii="Calibri" w:hAnsi="Calibri" w:cs="Calibri"/>
          <w:i/>
          <w:iCs/>
          <w:color w:val="201F1E"/>
          <w:shd w:val="clear" w:color="auto" w:fill="FFFFFF"/>
        </w:rPr>
        <w:t>Landformer i Østfold</w:t>
      </w:r>
      <w:r>
        <w:rPr>
          <w:rFonts w:ascii="Calibri" w:hAnsi="Calibri" w:cs="Calibri"/>
          <w:color w:val="201F1E"/>
          <w:shd w:val="clear" w:color="auto" w:fill="FFFFFF"/>
        </w:rPr>
        <w:t>. Natur i Østfold 21(1/2): 7-31.</w:t>
      </w:r>
    </w:p>
    <w:p w14:paraId="6A296AB6" w14:textId="77777777" w:rsidR="00A93A52" w:rsidRDefault="00A93A52">
      <w:pPr>
        <w:rPr>
          <w:rFonts w:cstheme="minorHAnsi"/>
          <w:bCs/>
          <w:szCs w:val="24"/>
          <w:u w:val="single"/>
        </w:rPr>
      </w:pPr>
    </w:p>
    <w:p w14:paraId="676554D6" w14:textId="44836FB8" w:rsidR="000165BA" w:rsidRPr="000165BA" w:rsidRDefault="000165BA">
      <w:pPr>
        <w:rPr>
          <w:rFonts w:cstheme="minorHAnsi"/>
          <w:bCs/>
          <w:szCs w:val="24"/>
          <w:u w:val="single"/>
        </w:rPr>
      </w:pPr>
      <w:r w:rsidRPr="000165BA">
        <w:rPr>
          <w:rFonts w:cstheme="minorHAnsi"/>
          <w:bCs/>
          <w:szCs w:val="24"/>
          <w:u w:val="single"/>
        </w:rPr>
        <w:t xml:space="preserve">For lærerstudenter på 1.-7. trinn: </w:t>
      </w:r>
    </w:p>
    <w:p w14:paraId="0B6073B2" w14:textId="1FFD7BDF" w:rsidR="000165BA" w:rsidRDefault="00F46C75" w:rsidP="00DB64FA">
      <w:pPr>
        <w:rPr>
          <w:rFonts w:cstheme="minorHAnsi"/>
          <w:bCs/>
          <w:szCs w:val="24"/>
        </w:rPr>
      </w:pPr>
      <w:r w:rsidRPr="000165BA">
        <w:rPr>
          <w:rFonts w:cstheme="minorHAnsi"/>
          <w:bCs/>
          <w:szCs w:val="24"/>
        </w:rPr>
        <w:t>Du er lærer på 3. trinn</w:t>
      </w:r>
      <w:r w:rsidR="007D6450">
        <w:rPr>
          <w:rFonts w:cstheme="minorHAnsi"/>
          <w:bCs/>
          <w:szCs w:val="24"/>
        </w:rPr>
        <w:t xml:space="preserve"> og k</w:t>
      </w:r>
      <w:r w:rsidR="00DB64FA">
        <w:rPr>
          <w:rFonts w:cstheme="minorHAnsi"/>
          <w:bCs/>
          <w:szCs w:val="24"/>
        </w:rPr>
        <w:t>ompetansemålet dere arbeider med er «</w:t>
      </w:r>
      <w:r w:rsidR="00DB64FA" w:rsidRPr="00DB64FA">
        <w:rPr>
          <w:rFonts w:cstheme="minorHAnsi"/>
          <w:bCs/>
          <w:szCs w:val="24"/>
        </w:rPr>
        <w:t>beskrive</w:t>
      </w:r>
      <w:r w:rsidR="00DB64FA">
        <w:rPr>
          <w:rFonts w:cstheme="minorHAnsi"/>
          <w:bCs/>
          <w:szCs w:val="24"/>
        </w:rPr>
        <w:t xml:space="preserve"> </w:t>
      </w:r>
      <w:r w:rsidR="00DB64FA" w:rsidRPr="00DB64FA">
        <w:rPr>
          <w:rFonts w:cstheme="minorHAnsi"/>
          <w:bCs/>
          <w:szCs w:val="24"/>
        </w:rPr>
        <w:t>kultur- og naturlandskap i Norge og samtale om hvordan historiske og geografiske kilder, inkludert kart, kan gi informasjon om landskap</w:t>
      </w:r>
      <w:r w:rsidR="00DB64FA">
        <w:rPr>
          <w:rFonts w:cstheme="minorHAnsi"/>
          <w:bCs/>
          <w:szCs w:val="24"/>
        </w:rPr>
        <w:t>»</w:t>
      </w:r>
      <w:r w:rsidR="000165BA" w:rsidRPr="00EC61E8">
        <w:rPr>
          <w:rFonts w:cstheme="minorHAnsi"/>
          <w:bCs/>
          <w:szCs w:val="24"/>
        </w:rPr>
        <w:t xml:space="preserve">. </w:t>
      </w:r>
      <w:r w:rsidR="00DB64FA">
        <w:rPr>
          <w:rFonts w:cstheme="minorHAnsi"/>
          <w:bCs/>
          <w:szCs w:val="24"/>
        </w:rPr>
        <w:t xml:space="preserve">Et viktig prinsipp i geografi er å starte med å forstå det som er nært. </w:t>
      </w:r>
      <w:r w:rsidR="000165BA" w:rsidRPr="000165BA">
        <w:rPr>
          <w:rFonts w:cstheme="minorHAnsi"/>
          <w:bCs/>
          <w:szCs w:val="24"/>
        </w:rPr>
        <w:t>Ekskursjonsdidaktikk</w:t>
      </w:r>
      <w:r w:rsidR="000165BA" w:rsidRPr="00EC61E8">
        <w:rPr>
          <w:rFonts w:cstheme="minorHAnsi"/>
          <w:bCs/>
          <w:szCs w:val="24"/>
        </w:rPr>
        <w:t xml:space="preserve"> og </w:t>
      </w:r>
      <w:r w:rsidR="000165BA" w:rsidRPr="000165BA">
        <w:rPr>
          <w:rFonts w:cstheme="minorHAnsi"/>
          <w:bCs/>
          <w:szCs w:val="24"/>
        </w:rPr>
        <w:t>kartografi</w:t>
      </w:r>
      <w:r w:rsidR="000165BA" w:rsidRPr="00EC61E8">
        <w:rPr>
          <w:rFonts w:cstheme="minorHAnsi"/>
          <w:bCs/>
          <w:szCs w:val="24"/>
        </w:rPr>
        <w:t xml:space="preserve"> gir mange muligheter til bruk nærmiljøet. </w:t>
      </w:r>
    </w:p>
    <w:p w14:paraId="50C5E7FA" w14:textId="6C2C4CAA" w:rsidR="006744CE" w:rsidRDefault="00DB64FA">
      <w:pPr>
        <w:rPr>
          <w:b/>
          <w:bCs/>
          <w:i/>
          <w:iCs/>
        </w:rPr>
      </w:pPr>
      <w:r w:rsidRPr="000165BA">
        <w:rPr>
          <w:rFonts w:cstheme="minorHAnsi"/>
          <w:b/>
          <w:i/>
          <w:iCs/>
          <w:szCs w:val="24"/>
        </w:rPr>
        <w:t xml:space="preserve">Hvordan kan du som lærer </w:t>
      </w:r>
      <w:r w:rsidR="00173D91">
        <w:rPr>
          <w:rFonts w:cstheme="minorHAnsi"/>
          <w:b/>
          <w:i/>
          <w:iCs/>
          <w:szCs w:val="24"/>
        </w:rPr>
        <w:t>bruke</w:t>
      </w:r>
      <w:r w:rsidR="007D6450">
        <w:rPr>
          <w:rFonts w:cstheme="minorHAnsi"/>
          <w:b/>
          <w:i/>
          <w:iCs/>
          <w:szCs w:val="24"/>
        </w:rPr>
        <w:t xml:space="preserve"> utforskende</w:t>
      </w:r>
      <w:r w:rsidR="00173D91">
        <w:rPr>
          <w:rFonts w:cstheme="minorHAnsi"/>
          <w:b/>
          <w:i/>
          <w:iCs/>
          <w:szCs w:val="24"/>
        </w:rPr>
        <w:t xml:space="preserve"> didaktikk til å </w:t>
      </w:r>
      <w:r w:rsidRPr="000165BA">
        <w:rPr>
          <w:rFonts w:cstheme="minorHAnsi"/>
          <w:b/>
          <w:i/>
          <w:iCs/>
          <w:szCs w:val="24"/>
        </w:rPr>
        <w:t>veilede elevene</w:t>
      </w:r>
      <w:r w:rsidR="00943A3E">
        <w:rPr>
          <w:rFonts w:cstheme="minorHAnsi"/>
          <w:b/>
          <w:i/>
          <w:iCs/>
          <w:szCs w:val="24"/>
        </w:rPr>
        <w:t xml:space="preserve"> i å utforske nærmiljøet i arbeidet med dette kompetansemålet</w:t>
      </w:r>
      <w:r w:rsidRPr="000165BA">
        <w:rPr>
          <w:rFonts w:cstheme="minorHAnsi"/>
          <w:b/>
          <w:i/>
          <w:iCs/>
          <w:szCs w:val="24"/>
        </w:rPr>
        <w:t>?</w:t>
      </w:r>
      <w:r>
        <w:rPr>
          <w:rFonts w:cstheme="minorHAnsi"/>
          <w:b/>
          <w:szCs w:val="24"/>
        </w:rPr>
        <w:t xml:space="preserve"> </w:t>
      </w:r>
      <w:r w:rsidRPr="007228D2">
        <w:rPr>
          <w:b/>
          <w:bCs/>
          <w:i/>
          <w:iCs/>
        </w:rPr>
        <w:t xml:space="preserve">Diskuter og begrunn de didaktiske valgene dine med utgangpunkt i </w:t>
      </w:r>
      <w:r w:rsidRPr="00943A3E">
        <w:rPr>
          <w:b/>
          <w:bCs/>
          <w:i/>
          <w:iCs/>
          <w:u w:val="single"/>
        </w:rPr>
        <w:t>faglitteratur</w:t>
      </w:r>
      <w:r w:rsidRPr="007228D2">
        <w:rPr>
          <w:b/>
          <w:bCs/>
          <w:i/>
          <w:iCs/>
        </w:rPr>
        <w:t>.</w:t>
      </w:r>
    </w:p>
    <w:p w14:paraId="3EDFE531" w14:textId="77777777" w:rsidR="00173D91" w:rsidRPr="00943A3E" w:rsidRDefault="00173D91">
      <w:pPr>
        <w:rPr>
          <w:rFonts w:cstheme="minorHAnsi"/>
          <w:b/>
          <w:szCs w:val="24"/>
        </w:rPr>
      </w:pPr>
    </w:p>
    <w:p w14:paraId="3067C66F" w14:textId="6D4FC72F" w:rsidR="00943A3E" w:rsidRPr="00943A3E" w:rsidRDefault="00943A3E" w:rsidP="00943A3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0D4091C" wp14:editId="0CFAB831">
            <wp:simplePos x="900820" y="2675299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2302510"/>
            <wp:effectExtent l="0" t="0" r="0" b="2540"/>
            <wp:wrapSquare wrapText="bothSides"/>
            <wp:docPr id="8" name="Bilde 8" descr="Et bilde som inneholder gress, tre, utendørs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gress, tre, utendørs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</w:rPr>
        <w:t xml:space="preserve">Bilde: </w:t>
      </w:r>
      <w:r w:rsidR="00B73018">
        <w:t>Fylkesmannen i Østfold (2014).</w:t>
      </w:r>
      <w:r w:rsidR="00B73018" w:rsidRPr="00B73018">
        <w:rPr>
          <w:i/>
          <w:iCs/>
        </w:rPr>
        <w:t xml:space="preserve"> </w:t>
      </w:r>
      <w:r w:rsidRPr="00B73018">
        <w:rPr>
          <w:i/>
          <w:iCs/>
        </w:rPr>
        <w:t>Viktige regionale kulturlandskap i Østfold</w:t>
      </w:r>
      <w:r w:rsidR="00B73018">
        <w:rPr>
          <w:i/>
          <w:iCs/>
        </w:rPr>
        <w:t>.</w:t>
      </w:r>
      <w:r w:rsidRPr="00943A3E">
        <w:t xml:space="preserve"> Rapport 7/2014</w:t>
      </w:r>
      <w:r w:rsidR="00B73018">
        <w:t xml:space="preserve">. </w:t>
      </w:r>
    </w:p>
    <w:p w14:paraId="53613E48" w14:textId="183468AB" w:rsidR="006744CE" w:rsidRDefault="006744CE">
      <w:pPr>
        <w:rPr>
          <w:rFonts w:cstheme="minorHAnsi"/>
        </w:rPr>
      </w:pPr>
    </w:p>
    <w:p w14:paraId="549F2F8A" w14:textId="77777777" w:rsidR="006744CE" w:rsidRPr="00482859" w:rsidRDefault="006744CE">
      <w:pPr>
        <w:rPr>
          <w:rFonts w:cstheme="minorHAnsi"/>
        </w:rPr>
      </w:pPr>
    </w:p>
    <w:p w14:paraId="79EFA3BC" w14:textId="77777777" w:rsidR="00851985" w:rsidRPr="00851985" w:rsidRDefault="00851985" w:rsidP="00851985">
      <w:pPr>
        <w:shd w:val="clear" w:color="auto" w:fill="FFFFFF"/>
        <w:spacing w:before="375" w:after="225" w:line="240" w:lineRule="auto"/>
        <w:textAlignment w:val="baseline"/>
        <w:outlineLvl w:val="1"/>
        <w:rPr>
          <w:rFonts w:eastAsia="Times New Roman" w:cstheme="minorHAnsi"/>
          <w:b/>
          <w:bCs/>
          <w:color w:val="222222"/>
          <w:lang w:eastAsia="nb-NO"/>
        </w:rPr>
      </w:pPr>
      <w:r w:rsidRPr="00851985">
        <w:rPr>
          <w:rFonts w:eastAsia="Times New Roman" w:cstheme="minorHAnsi"/>
          <w:b/>
          <w:bCs/>
          <w:color w:val="222222"/>
          <w:lang w:eastAsia="nb-NO"/>
        </w:rPr>
        <w:t>Litteraturliste SAM102, våren 2022</w:t>
      </w:r>
    </w:p>
    <w:p w14:paraId="796964FF" w14:textId="77777777" w:rsidR="00851985" w:rsidRPr="00851985" w:rsidRDefault="00851985" w:rsidP="00851985">
      <w:pPr>
        <w:shd w:val="clear" w:color="auto" w:fill="FFFFFF"/>
        <w:spacing w:before="150" w:after="375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  <w:r w:rsidRPr="00851985">
        <w:rPr>
          <w:rFonts w:eastAsia="Times New Roman" w:cstheme="minorHAnsi"/>
          <w:color w:val="000000"/>
          <w:spacing w:val="-2"/>
          <w:lang w:eastAsia="nb-NO"/>
        </w:rPr>
        <w:t>Andreassen, B., og Olsen, T. (red) (2020), Urfolk og nasjonale minoriteter i skole og lærerutdanning. Fagbokforlaget.</w:t>
      </w:r>
    </w:p>
    <w:p w14:paraId="5B5474A9" w14:textId="77777777" w:rsidR="00851985" w:rsidRPr="00851985" w:rsidRDefault="00851985" w:rsidP="00851985">
      <w:pPr>
        <w:spacing w:after="240" w:line="240" w:lineRule="auto"/>
        <w:rPr>
          <w:rFonts w:cstheme="minorHAnsi"/>
        </w:rPr>
      </w:pPr>
      <w:r w:rsidRPr="00851985">
        <w:rPr>
          <w:rFonts w:cstheme="minorHAnsi"/>
        </w:rPr>
        <w:t>Benjaminsen, T. A og Svarstad, H. (2017) Politisk økologi: Miljø, mennesker og makt</w:t>
      </w:r>
      <w:r w:rsidRPr="00851985">
        <w:rPr>
          <w:rFonts w:cstheme="minorHAnsi"/>
          <w:i/>
        </w:rPr>
        <w:t>.</w:t>
      </w:r>
      <w:r w:rsidRPr="00851985">
        <w:rPr>
          <w:rFonts w:cstheme="minorHAnsi"/>
        </w:rPr>
        <w:t xml:space="preserve"> Kapittel 9. Universitetsforlaget, Oslo. Tilgjengelig i Canvas</w:t>
      </w:r>
    </w:p>
    <w:p w14:paraId="520C5222" w14:textId="77777777" w:rsidR="00851985" w:rsidRPr="00851985" w:rsidRDefault="00851985" w:rsidP="00851985">
      <w:pPr>
        <w:shd w:val="clear" w:color="auto" w:fill="FFFFFF"/>
        <w:spacing w:before="150" w:after="375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  <w:r w:rsidRPr="00851985">
        <w:rPr>
          <w:rFonts w:eastAsia="Times New Roman" w:cstheme="minorHAnsi"/>
          <w:color w:val="000000"/>
          <w:spacing w:val="-2"/>
          <w:lang w:eastAsia="nb-NO"/>
        </w:rPr>
        <w:t>Eidsvik. E, Et al. (2019), Verda og Vi, Det Norske Samlaget. Kap. 1, 2, 3, 4, 5, 6, 7, 8, 9, 10, 14</w:t>
      </w:r>
    </w:p>
    <w:p w14:paraId="3DB7BAEB" w14:textId="77777777" w:rsidR="00851985" w:rsidRPr="00851985" w:rsidRDefault="00851985" w:rsidP="00851985">
      <w:pPr>
        <w:shd w:val="clear" w:color="auto" w:fill="FFFFFF"/>
        <w:spacing w:before="150" w:after="375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  <w:r w:rsidRPr="00851985">
        <w:rPr>
          <w:rFonts w:cstheme="minorHAnsi"/>
        </w:rPr>
        <w:t>Erdal, Granlund og Ryen (red) «Samfunnsfagsdidaktikk» Universitetsforlaget 2021. Kap 4 Utforsking i samfunnsfagene: bakgrunn, kritikk og tilnærminger. Universitetsforlaget 2021. Tilgjengelig i Canvas</w:t>
      </w:r>
    </w:p>
    <w:p w14:paraId="4C8A97AC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  <w:r w:rsidRPr="00851985">
        <w:rPr>
          <w:rFonts w:eastAsia="Times New Roman" w:cstheme="minorHAnsi"/>
          <w:color w:val="000000"/>
          <w:spacing w:val="-2"/>
          <w:lang w:eastAsia="nb-NO"/>
        </w:rPr>
        <w:t>Eriksen, Gregers, K. «Bærekraftig utvikling som samfunnsfaglig tema». I Bedre Skole nr. 2. 2017. Tilgjengelig her: </w:t>
      </w:r>
      <w:hyperlink r:id="rId19" w:history="1">
        <w:r w:rsidRPr="00851985">
          <w:rPr>
            <w:rFonts w:eastAsia="Times New Roman" w:cstheme="minorHAnsi"/>
            <w:color w:val="347E84"/>
            <w:spacing w:val="-2"/>
            <w:u w:val="single"/>
            <w:bdr w:val="none" w:sz="0" w:space="0" w:color="auto" w:frame="1"/>
            <w:lang w:eastAsia="nb-NO"/>
          </w:rPr>
          <w:t>https://www.utdanningsnytt.no/files/2019/06/27/Bedre%20Skole%202%202017.pdf</w:t>
        </w:r>
      </w:hyperlink>
    </w:p>
    <w:p w14:paraId="7BE97434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</w:p>
    <w:p w14:paraId="461BDD1C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  <w:proofErr w:type="spellStart"/>
      <w:r w:rsidRPr="00851985">
        <w:rPr>
          <w:rFonts w:eastAsia="Times New Roman" w:cstheme="minorHAnsi"/>
          <w:color w:val="000000"/>
          <w:spacing w:val="-2"/>
          <w:lang w:eastAsia="nb-NO"/>
        </w:rPr>
        <w:t>Jordhus</w:t>
      </w:r>
      <w:proofErr w:type="spellEnd"/>
      <w:r w:rsidRPr="00851985">
        <w:rPr>
          <w:rFonts w:eastAsia="Times New Roman" w:cstheme="minorHAnsi"/>
          <w:color w:val="000000"/>
          <w:spacing w:val="-2"/>
          <w:lang w:eastAsia="nb-NO"/>
        </w:rPr>
        <w:t>-Lier, David og Kristian Stokke (red), (2017) Samfunnsgeografi: En innføring. Cappelen Damm Akademisk. (</w:t>
      </w:r>
      <w:proofErr w:type="spellStart"/>
      <w:r w:rsidRPr="00851985">
        <w:rPr>
          <w:rFonts w:eastAsia="Times New Roman" w:cstheme="minorHAnsi"/>
          <w:color w:val="000000"/>
          <w:spacing w:val="-2"/>
          <w:lang w:eastAsia="nb-NO"/>
        </w:rPr>
        <w:t>kap</w:t>
      </w:r>
      <w:proofErr w:type="spellEnd"/>
      <w:r w:rsidRPr="00851985">
        <w:rPr>
          <w:rFonts w:eastAsia="Times New Roman" w:cstheme="minorHAnsi"/>
          <w:color w:val="000000"/>
          <w:spacing w:val="-2"/>
          <w:lang w:eastAsia="nb-NO"/>
        </w:rPr>
        <w:t>. 4, 15, 22, 24 og 25) ISBN 9788202567422 Bare tilgjengelig online og kan lastet ned i ulike formater fra:</w:t>
      </w:r>
      <w:r w:rsidRPr="00851985">
        <w:rPr>
          <w:rFonts w:eastAsia="Times New Roman" w:cstheme="minorHAnsi"/>
          <w:color w:val="000000"/>
          <w:spacing w:val="-2"/>
          <w:lang w:eastAsia="nb-NO"/>
        </w:rPr>
        <w:br/>
      </w:r>
      <w:hyperlink r:id="rId20" w:history="1">
        <w:r w:rsidRPr="00851985">
          <w:rPr>
            <w:rFonts w:eastAsia="Times New Roman" w:cstheme="minorHAnsi"/>
            <w:color w:val="347E84"/>
            <w:spacing w:val="-2"/>
            <w:u w:val="single"/>
            <w:bdr w:val="none" w:sz="0" w:space="0" w:color="auto" w:frame="1"/>
            <w:lang w:eastAsia="nb-NO"/>
          </w:rPr>
          <w:t>https://press.nordicopenaccess.no/index.php/noasp/catalog/book/14</w:t>
        </w:r>
      </w:hyperlink>
    </w:p>
    <w:p w14:paraId="35FE5C81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</w:p>
    <w:p w14:paraId="7A2F98D3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  <w:proofErr w:type="spellStart"/>
      <w:r w:rsidRPr="00851985">
        <w:rPr>
          <w:rFonts w:eastAsia="Times New Roman" w:cstheme="minorHAnsi"/>
          <w:color w:val="000000"/>
          <w:spacing w:val="-2"/>
          <w:lang w:eastAsia="nb-NO"/>
        </w:rPr>
        <w:t>Klemsdal</w:t>
      </w:r>
      <w:proofErr w:type="spellEnd"/>
      <w:r w:rsidRPr="00851985">
        <w:rPr>
          <w:rFonts w:eastAsia="Times New Roman" w:cstheme="minorHAnsi"/>
          <w:color w:val="000000"/>
          <w:spacing w:val="-2"/>
          <w:lang w:eastAsia="nb-NO"/>
        </w:rPr>
        <w:t>, T. (2002). Landformene i Østfold. Natur i Østfold, 21(2/1), 7-31. (24 sider) Tilgjengelig digitalt:</w:t>
      </w:r>
      <w:r w:rsidRPr="00851985">
        <w:rPr>
          <w:rFonts w:eastAsia="Times New Roman" w:cstheme="minorHAnsi"/>
          <w:color w:val="000000"/>
          <w:spacing w:val="-2"/>
          <w:lang w:eastAsia="nb-NO"/>
        </w:rPr>
        <w:br/>
      </w:r>
      <w:hyperlink r:id="rId21" w:history="1">
        <w:r w:rsidRPr="00851985">
          <w:rPr>
            <w:rFonts w:eastAsia="Times New Roman" w:cstheme="minorHAnsi"/>
            <w:color w:val="347E84"/>
            <w:spacing w:val="-2"/>
            <w:u w:val="single"/>
            <w:bdr w:val="none" w:sz="0" w:space="0" w:color="auto" w:frame="1"/>
            <w:lang w:eastAsia="nb-NO"/>
          </w:rPr>
          <w:t>http://nhm2.uio.no/botanisk/nbf/ofa/nio2002/2_landformer.pdf</w:t>
        </w:r>
      </w:hyperlink>
    </w:p>
    <w:p w14:paraId="0F06E04D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</w:p>
    <w:p w14:paraId="15D79103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  <w:r w:rsidRPr="00851985">
        <w:rPr>
          <w:rFonts w:eastAsia="Times New Roman" w:cstheme="minorHAnsi"/>
          <w:color w:val="000000"/>
          <w:spacing w:val="-2"/>
          <w:lang w:eastAsia="nb-NO"/>
        </w:rPr>
        <w:t>Klein, Judith (2020), Bærekraftig utvikling i skolen. PEDLEX. Vigmostad og Bjørke AS 1. opplag 2020</w:t>
      </w:r>
    </w:p>
    <w:p w14:paraId="09E2EBEC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</w:p>
    <w:p w14:paraId="61816951" w14:textId="77777777" w:rsidR="00851985" w:rsidRPr="00851985" w:rsidRDefault="00851985" w:rsidP="00851985">
      <w:pPr>
        <w:spacing w:after="200" w:line="276" w:lineRule="auto"/>
        <w:rPr>
          <w:rFonts w:eastAsia="Calibri" w:cstheme="minorHAnsi"/>
          <w:color w:val="23201F"/>
          <w:shd w:val="clear" w:color="auto" w:fill="FFFFFF"/>
          <w:lang w:val="nn-NO"/>
        </w:rPr>
      </w:pPr>
      <w:proofErr w:type="spellStart"/>
      <w:r w:rsidRPr="00851985">
        <w:rPr>
          <w:rFonts w:eastAsia="Calibri" w:cstheme="minorHAnsi"/>
          <w:color w:val="23201F"/>
          <w:shd w:val="clear" w:color="auto" w:fill="FFFFFF"/>
          <w:lang w:val="nn-NO"/>
        </w:rPr>
        <w:t>Lenz</w:t>
      </w:r>
      <w:proofErr w:type="spellEnd"/>
      <w:r w:rsidRPr="00851985">
        <w:rPr>
          <w:rFonts w:eastAsia="Calibri" w:cstheme="minorHAnsi"/>
          <w:color w:val="23201F"/>
          <w:shd w:val="clear" w:color="auto" w:fill="FFFFFF"/>
          <w:lang w:val="nn-NO"/>
        </w:rPr>
        <w:t xml:space="preserve">, C. (2020), «Demokrati og </w:t>
      </w:r>
      <w:proofErr w:type="spellStart"/>
      <w:r w:rsidRPr="00851985">
        <w:rPr>
          <w:rFonts w:eastAsia="Calibri" w:cstheme="minorHAnsi"/>
          <w:color w:val="23201F"/>
          <w:shd w:val="clear" w:color="auto" w:fill="FFFFFF"/>
          <w:lang w:val="nn-NO"/>
        </w:rPr>
        <w:t>medborgerskap</w:t>
      </w:r>
      <w:proofErr w:type="spellEnd"/>
      <w:r w:rsidRPr="00851985">
        <w:rPr>
          <w:rFonts w:eastAsia="Calibri" w:cstheme="minorHAnsi"/>
          <w:color w:val="23201F"/>
          <w:shd w:val="clear" w:color="auto" w:fill="FFFFFF"/>
          <w:lang w:val="nn-NO"/>
        </w:rPr>
        <w:t xml:space="preserve"> i skolen». Vigmostad &amp; Bjørke AS ISBN: 978-82-8372-245-1. PEDLEX </w:t>
      </w:r>
    </w:p>
    <w:p w14:paraId="3CB22530" w14:textId="77777777" w:rsidR="00851985" w:rsidRPr="00851985" w:rsidRDefault="00851985" w:rsidP="00851985">
      <w:pPr>
        <w:shd w:val="clear" w:color="auto" w:fill="FFFFFF"/>
        <w:spacing w:before="150" w:after="375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  <w:r w:rsidRPr="00851985">
        <w:rPr>
          <w:rFonts w:eastAsia="Times New Roman" w:cstheme="minorHAnsi"/>
          <w:color w:val="000000"/>
          <w:spacing w:val="-2"/>
          <w:lang w:eastAsia="nb-NO"/>
        </w:rPr>
        <w:t>Mikkelsen, Rolf og Per Jarle Sætre (red.) (2015). Geografididaktikk for klasserommet. (3. utg.) [Oslo]: Cappelen Damm akademisk. ISBN 978-82- 0249-146-8</w:t>
      </w:r>
    </w:p>
    <w:p w14:paraId="19497755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  <w:r w:rsidRPr="00851985">
        <w:rPr>
          <w:rFonts w:eastAsia="Times New Roman" w:cstheme="minorHAnsi"/>
          <w:color w:val="000000"/>
          <w:spacing w:val="-2"/>
          <w:lang w:eastAsia="nb-NO"/>
        </w:rPr>
        <w:lastRenderedPageBreak/>
        <w:t xml:space="preserve">Miljødirektoratet, Sjette hovedrapport fra FNs klimapanel (2021-2022) – hva sier den: </w:t>
      </w:r>
      <w:hyperlink r:id="rId22" w:history="1">
        <w:r w:rsidRPr="00B63572">
          <w:rPr>
            <w:rFonts w:eastAsia="Times New Roman" w:cstheme="minorHAnsi"/>
            <w:color w:val="0000FF"/>
            <w:spacing w:val="-2"/>
            <w:u w:val="single"/>
            <w:lang w:eastAsia="nb-NO"/>
          </w:rPr>
          <w:t>https://www.miljodirektoratet.no/ansvarsomrader/klima/fns-klimapanel-ipcc/dette-sier-fns-klimapanel/sjette-hovedrapport/</w:t>
        </w:r>
      </w:hyperlink>
    </w:p>
    <w:p w14:paraId="3273CA00" w14:textId="710E9AD4" w:rsidR="00851985" w:rsidRPr="00851985" w:rsidRDefault="00851985" w:rsidP="00851985">
      <w:pPr>
        <w:shd w:val="clear" w:color="auto" w:fill="FFFFFF"/>
        <w:spacing w:before="150" w:after="375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  <w:r w:rsidRPr="00851985">
        <w:rPr>
          <w:rFonts w:eastAsia="Times New Roman" w:cstheme="minorHAnsi"/>
          <w:color w:val="000000"/>
          <w:spacing w:val="-2"/>
          <w:lang w:eastAsia="nb-NO"/>
        </w:rPr>
        <w:t>Nolet, R. Bjørshol, S. (2017), Utforsking i alle fag. Cappelen Damm Akademisk. (Kap. 1,2,8)</w:t>
      </w:r>
    </w:p>
    <w:p w14:paraId="1F193ED7" w14:textId="77777777" w:rsidR="00851985" w:rsidRPr="00851985" w:rsidRDefault="009821AA" w:rsidP="00851985">
      <w:pPr>
        <w:shd w:val="clear" w:color="auto" w:fill="FFFFFF"/>
        <w:spacing w:after="0" w:line="240" w:lineRule="auto"/>
        <w:textAlignment w:val="baseline"/>
        <w:rPr>
          <w:rFonts w:cstheme="minorHAnsi"/>
        </w:rPr>
      </w:pPr>
      <w:hyperlink r:id="rId23" w:tgtFrame="_blank" w:history="1">
        <w:r w:rsidR="00851985" w:rsidRPr="00B63572">
          <w:rPr>
            <w:rFonts w:cstheme="minorHAnsi"/>
            <w:bCs/>
            <w:shd w:val="clear" w:color="auto" w:fill="FFFFFF"/>
          </w:rPr>
          <w:t>NRK - Noe er i ferd med å skje med Norge:</w:t>
        </w:r>
        <w:r w:rsidR="00851985" w:rsidRPr="00B63572">
          <w:rPr>
            <w:rFonts w:cstheme="minorHAnsi"/>
            <w:color w:val="0000FF"/>
            <w:u w:val="single"/>
            <w:shd w:val="clear" w:color="auto" w:fill="FFFFFF"/>
          </w:rPr>
          <w:t> https://www.nrk.no/jakten-pa-klimaendringene-1.14375177</w:t>
        </w:r>
      </w:hyperlink>
    </w:p>
    <w:p w14:paraId="1F14B9A3" w14:textId="77777777" w:rsidR="000C35B2" w:rsidRDefault="000C35B2" w:rsidP="00851985">
      <w:pPr>
        <w:rPr>
          <w:rFonts w:cstheme="minorHAnsi"/>
        </w:rPr>
      </w:pPr>
    </w:p>
    <w:p w14:paraId="268C739B" w14:textId="3EC17791" w:rsidR="00851985" w:rsidRPr="00851985" w:rsidRDefault="00851985" w:rsidP="00851985">
      <w:pPr>
        <w:rPr>
          <w:rFonts w:cstheme="minorHAnsi"/>
        </w:rPr>
      </w:pPr>
      <w:r w:rsidRPr="00851985">
        <w:rPr>
          <w:rFonts w:cstheme="minorHAnsi"/>
        </w:rPr>
        <w:t xml:space="preserve">NUPI skole, HHD artikler, 2021: </w:t>
      </w:r>
      <w:hyperlink r:id="rId24" w:history="1">
        <w:r w:rsidRPr="00851985">
          <w:rPr>
            <w:rFonts w:cstheme="minorHAnsi"/>
            <w:color w:val="0000FF"/>
            <w:u w:val="single"/>
          </w:rPr>
          <w:t>Dragkamp om klima - HHD Artikkel | NUPI</w:t>
        </w:r>
      </w:hyperlink>
    </w:p>
    <w:p w14:paraId="753BCF4E" w14:textId="77777777" w:rsidR="00851985" w:rsidRPr="00851985" w:rsidRDefault="00851985" w:rsidP="00851985">
      <w:pPr>
        <w:rPr>
          <w:rFonts w:cstheme="minorHAnsi"/>
        </w:rPr>
      </w:pPr>
      <w:r w:rsidRPr="00851985">
        <w:rPr>
          <w:rFonts w:cstheme="minorHAnsi"/>
        </w:rPr>
        <w:t>Ole Andreas Kvamme og Elin Sæther (red) «Bærekraftsdidaktikk», Fagbokforlaget. Kap 5 side 97-114 (17 sider) Tilgjengelig i Canvas</w:t>
      </w:r>
    </w:p>
    <w:p w14:paraId="128CE6EA" w14:textId="77777777" w:rsidR="00851985" w:rsidRPr="00851985" w:rsidRDefault="00851985" w:rsidP="00851985">
      <w:pPr>
        <w:shd w:val="clear" w:color="auto" w:fill="FFFFFF"/>
        <w:spacing w:before="150" w:after="375" w:line="240" w:lineRule="auto"/>
        <w:textAlignment w:val="baseline"/>
        <w:rPr>
          <w:rFonts w:eastAsia="Times New Roman" w:cstheme="minorHAnsi"/>
          <w:color w:val="000000"/>
          <w:spacing w:val="-2"/>
          <w:lang w:val="en-GB" w:eastAsia="nb-NO"/>
        </w:rPr>
      </w:pPr>
      <w:proofErr w:type="spellStart"/>
      <w:r w:rsidRPr="00851985">
        <w:rPr>
          <w:rFonts w:eastAsia="Times New Roman" w:cstheme="minorHAnsi"/>
          <w:color w:val="000000"/>
          <w:spacing w:val="-2"/>
          <w:lang w:eastAsia="nb-NO"/>
        </w:rPr>
        <w:t>Ott</w:t>
      </w:r>
      <w:proofErr w:type="spellEnd"/>
      <w:r w:rsidRPr="00851985">
        <w:rPr>
          <w:rFonts w:eastAsia="Times New Roman" w:cstheme="minorHAnsi"/>
          <w:color w:val="000000"/>
          <w:spacing w:val="-2"/>
          <w:lang w:eastAsia="nb-NO"/>
        </w:rPr>
        <w:t xml:space="preserve">, </w:t>
      </w:r>
      <w:proofErr w:type="spellStart"/>
      <w:r w:rsidRPr="00851985">
        <w:rPr>
          <w:rFonts w:eastAsia="Times New Roman" w:cstheme="minorHAnsi"/>
          <w:color w:val="000000"/>
          <w:spacing w:val="-2"/>
          <w:lang w:eastAsia="nb-NO"/>
        </w:rPr>
        <w:t>Annelie</w:t>
      </w:r>
      <w:proofErr w:type="spellEnd"/>
      <w:r w:rsidRPr="00851985">
        <w:rPr>
          <w:rFonts w:eastAsia="Times New Roman" w:cstheme="minorHAnsi"/>
          <w:color w:val="000000"/>
          <w:spacing w:val="-2"/>
          <w:lang w:eastAsia="nb-NO"/>
        </w:rPr>
        <w:t xml:space="preserve">, Kritisk tenkning og bærekraft i fagfornyelsen», i Kritisk tenkning i samfunnsfag </w:t>
      </w:r>
      <w:proofErr w:type="spellStart"/>
      <w:r w:rsidRPr="00851985">
        <w:rPr>
          <w:rFonts w:eastAsia="Times New Roman" w:cstheme="minorHAnsi"/>
          <w:color w:val="000000"/>
          <w:spacing w:val="-2"/>
          <w:lang w:eastAsia="nb-NO"/>
        </w:rPr>
        <w:t>kap</w:t>
      </w:r>
      <w:proofErr w:type="spellEnd"/>
      <w:r w:rsidRPr="00851985">
        <w:rPr>
          <w:rFonts w:eastAsia="Times New Roman" w:cstheme="minorHAnsi"/>
          <w:color w:val="000000"/>
          <w:spacing w:val="-2"/>
          <w:lang w:eastAsia="nb-NO"/>
        </w:rPr>
        <w:t xml:space="preserve">. 2, Universitetsforlaget 2019. </w:t>
      </w:r>
      <w:proofErr w:type="spellStart"/>
      <w:r w:rsidRPr="00851985">
        <w:rPr>
          <w:rFonts w:eastAsia="Times New Roman" w:cstheme="minorHAnsi"/>
          <w:color w:val="000000"/>
          <w:spacing w:val="-2"/>
          <w:lang w:val="en-GB" w:eastAsia="nb-NO"/>
        </w:rPr>
        <w:t>Tilgjengelig</w:t>
      </w:r>
      <w:proofErr w:type="spellEnd"/>
      <w:r w:rsidRPr="00851985">
        <w:rPr>
          <w:rFonts w:eastAsia="Times New Roman" w:cstheme="minorHAnsi"/>
          <w:color w:val="000000"/>
          <w:spacing w:val="-2"/>
          <w:lang w:val="en-GB" w:eastAsia="nb-NO"/>
        </w:rPr>
        <w:t xml:space="preserve"> i Canvas.</w:t>
      </w:r>
    </w:p>
    <w:p w14:paraId="428350FC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47E84"/>
          <w:spacing w:val="-2"/>
          <w:u w:val="single"/>
          <w:bdr w:val="none" w:sz="0" w:space="0" w:color="auto" w:frame="1"/>
          <w:lang w:val="en-GB" w:eastAsia="nb-NO"/>
        </w:rPr>
      </w:pPr>
      <w:r w:rsidRPr="00851985">
        <w:rPr>
          <w:rFonts w:eastAsia="Times New Roman" w:cstheme="minorHAnsi"/>
          <w:color w:val="000000"/>
          <w:spacing w:val="-2"/>
          <w:lang w:val="en-GB" w:eastAsia="nb-NO"/>
        </w:rPr>
        <w:t>Rosling, H. (2014), DON'T PANIC — Hans Rosling showing the facts about population:</w:t>
      </w:r>
      <w:r w:rsidRPr="00851985">
        <w:rPr>
          <w:rFonts w:eastAsia="Times New Roman" w:cstheme="minorHAnsi"/>
          <w:color w:val="000000"/>
          <w:spacing w:val="-2"/>
          <w:lang w:val="en-GB" w:eastAsia="nb-NO"/>
        </w:rPr>
        <w:br/>
      </w:r>
      <w:hyperlink r:id="rId25" w:history="1">
        <w:r w:rsidRPr="00851985">
          <w:rPr>
            <w:rFonts w:eastAsia="Times New Roman" w:cstheme="minorHAnsi"/>
            <w:color w:val="347E84"/>
            <w:spacing w:val="-2"/>
            <w:u w:val="single"/>
            <w:bdr w:val="none" w:sz="0" w:space="0" w:color="auto" w:frame="1"/>
            <w:lang w:val="en-GB" w:eastAsia="nb-NO"/>
          </w:rPr>
          <w:t>https://www.gapminder.org/videos/dont-panic-the-facts-about-population/ </w:t>
        </w:r>
      </w:hyperlink>
      <w:r w:rsidRPr="00851985">
        <w:rPr>
          <w:rFonts w:eastAsia="Times New Roman" w:cstheme="minorHAnsi"/>
          <w:color w:val="000000"/>
          <w:spacing w:val="-2"/>
          <w:lang w:val="en-GB" w:eastAsia="nb-NO"/>
        </w:rPr>
        <w:t>eller</w:t>
      </w:r>
      <w:r w:rsidRPr="00851985">
        <w:rPr>
          <w:rFonts w:eastAsia="Times New Roman" w:cstheme="minorHAnsi"/>
          <w:color w:val="000000"/>
          <w:spacing w:val="-2"/>
          <w:lang w:val="en-GB" w:eastAsia="nb-NO"/>
        </w:rPr>
        <w:br/>
      </w:r>
      <w:hyperlink r:id="rId26" w:history="1">
        <w:r w:rsidRPr="00851985">
          <w:rPr>
            <w:rFonts w:eastAsia="Times New Roman" w:cstheme="minorHAnsi"/>
            <w:color w:val="347E84"/>
            <w:spacing w:val="-2"/>
            <w:u w:val="single"/>
            <w:bdr w:val="none" w:sz="0" w:space="0" w:color="auto" w:frame="1"/>
            <w:lang w:val="en-GB" w:eastAsia="nb-NO"/>
          </w:rPr>
          <w:t>https://www.youtube.com/watch?v=FACK2knC08E&amp;t=7s</w:t>
        </w:r>
      </w:hyperlink>
      <w:r w:rsidRPr="00851985">
        <w:rPr>
          <w:rFonts w:eastAsia="Times New Roman" w:cstheme="minorHAnsi"/>
          <w:color w:val="000000"/>
          <w:spacing w:val="-2"/>
          <w:lang w:val="en-GB" w:eastAsia="nb-NO"/>
        </w:rPr>
        <w:br/>
      </w:r>
      <w:proofErr w:type="spellStart"/>
      <w:r w:rsidRPr="00851985">
        <w:rPr>
          <w:rFonts w:eastAsia="Times New Roman" w:cstheme="minorHAnsi"/>
          <w:color w:val="000000"/>
          <w:spacing w:val="-2"/>
          <w:lang w:val="en-GB" w:eastAsia="nb-NO"/>
        </w:rPr>
        <w:t>Gapminder</w:t>
      </w:r>
      <w:proofErr w:type="spellEnd"/>
      <w:r w:rsidRPr="00851985">
        <w:rPr>
          <w:rFonts w:eastAsia="Times New Roman" w:cstheme="minorHAnsi"/>
          <w:color w:val="000000"/>
          <w:spacing w:val="-2"/>
          <w:lang w:val="en-GB" w:eastAsia="nb-NO"/>
        </w:rPr>
        <w:t xml:space="preserve"> Foundation, 2014</w:t>
      </w:r>
    </w:p>
    <w:p w14:paraId="42C6B34E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pacing w:val="-2"/>
          <w:lang w:val="en-GB" w:eastAsia="nb-NO"/>
        </w:rPr>
      </w:pPr>
    </w:p>
    <w:p w14:paraId="5BD9966B" w14:textId="77777777" w:rsidR="00851985" w:rsidRPr="00851985" w:rsidRDefault="00851985" w:rsidP="00851985">
      <w:pPr>
        <w:rPr>
          <w:rFonts w:cstheme="minorHAnsi"/>
        </w:rPr>
      </w:pPr>
      <w:r w:rsidRPr="00851985">
        <w:rPr>
          <w:rFonts w:cstheme="minorHAnsi"/>
        </w:rPr>
        <w:t xml:space="preserve">Ryen, E, og Kirsti, J. (2020), Bærekraftig utvikling som tverrfaglig tema i grunnskolens naturfag og samfunnsfag – en læreplananalyse. Tilgjengelig online: </w:t>
      </w:r>
      <w:hyperlink r:id="rId27" w:history="1">
        <w:r w:rsidRPr="00B63572">
          <w:rPr>
            <w:rFonts w:cstheme="minorHAnsi"/>
            <w:color w:val="0000FF"/>
            <w:u w:val="single"/>
          </w:rPr>
          <w:t>https://www.idunn.no/npt/2020/03/baerekraftig_utvikling_som_tverrfaglig_tema_i_grunnskolens_n</w:t>
        </w:r>
      </w:hyperlink>
    </w:p>
    <w:p w14:paraId="456C73F7" w14:textId="77777777" w:rsidR="00851985" w:rsidRPr="00851985" w:rsidRDefault="00851985" w:rsidP="00851985">
      <w:pPr>
        <w:rPr>
          <w:rFonts w:cstheme="minorHAnsi"/>
        </w:rPr>
      </w:pPr>
      <w:r w:rsidRPr="00851985">
        <w:rPr>
          <w:rFonts w:cstheme="minorHAnsi"/>
        </w:rPr>
        <w:t>Sinnes, A. (2021). Utdanning for bærekraftig utvikling: Hva, hvorfor og hvordan? Oslo: Universitetsforlaget Kap 4: side 54-72, Kap 2: side 28-39. Tilgjengelig i Canvas</w:t>
      </w:r>
    </w:p>
    <w:p w14:paraId="6CA9B68D" w14:textId="77777777" w:rsidR="00851985" w:rsidRPr="00851985" w:rsidRDefault="00851985" w:rsidP="00851985">
      <w:pPr>
        <w:shd w:val="clear" w:color="auto" w:fill="FFFFFF"/>
        <w:spacing w:before="150" w:after="375" w:line="240" w:lineRule="auto"/>
        <w:textAlignment w:val="baseline"/>
        <w:rPr>
          <w:rFonts w:eastAsia="Times New Roman" w:cstheme="minorHAnsi"/>
          <w:color w:val="000000"/>
          <w:spacing w:val="-2"/>
          <w:lang w:eastAsia="nb-NO"/>
        </w:rPr>
      </w:pPr>
      <w:proofErr w:type="spellStart"/>
      <w:r w:rsidRPr="00851985">
        <w:rPr>
          <w:rFonts w:eastAsia="Times New Roman" w:cstheme="minorHAnsi"/>
          <w:color w:val="000000"/>
          <w:spacing w:val="-2"/>
          <w:lang w:eastAsia="nb-NO"/>
        </w:rPr>
        <w:t>Vandsemb</w:t>
      </w:r>
      <w:proofErr w:type="spellEnd"/>
      <w:r w:rsidRPr="00851985">
        <w:rPr>
          <w:rFonts w:eastAsia="Times New Roman" w:cstheme="minorHAnsi"/>
          <w:color w:val="000000"/>
          <w:spacing w:val="-2"/>
          <w:lang w:eastAsia="nb-NO"/>
        </w:rPr>
        <w:t xml:space="preserve">, Berit Helene, Befolkning og utvikling. I utvikling: en innføring i utviklingsstudiet, redigert av Eriksen, Tore Linne, </w:t>
      </w:r>
      <w:proofErr w:type="spellStart"/>
      <w:r w:rsidRPr="00851985">
        <w:rPr>
          <w:rFonts w:eastAsia="Times New Roman" w:cstheme="minorHAnsi"/>
          <w:color w:val="000000"/>
          <w:spacing w:val="-2"/>
          <w:lang w:eastAsia="nb-NO"/>
        </w:rPr>
        <w:t>Feldberg</w:t>
      </w:r>
      <w:proofErr w:type="spellEnd"/>
      <w:r w:rsidRPr="00851985">
        <w:rPr>
          <w:rFonts w:eastAsia="Times New Roman" w:cstheme="minorHAnsi"/>
          <w:color w:val="000000"/>
          <w:spacing w:val="-2"/>
          <w:lang w:eastAsia="nb-NO"/>
        </w:rPr>
        <w:t>, Karen Brit, Kristiansand, Cappelen Damm Akademisk, 2013. s. 187-211 (24 sider) Tilgjengelig i Canvas</w:t>
      </w:r>
    </w:p>
    <w:p w14:paraId="45CD27AC" w14:textId="77777777" w:rsidR="00851985" w:rsidRPr="00851985" w:rsidRDefault="00851985" w:rsidP="00851985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000000"/>
          <w:spacing w:val="-2"/>
          <w:sz w:val="24"/>
          <w:szCs w:val="24"/>
          <w:bdr w:val="none" w:sz="0" w:space="0" w:color="auto" w:frame="1"/>
          <w:lang w:eastAsia="nb-NO"/>
        </w:rPr>
      </w:pPr>
    </w:p>
    <w:p w14:paraId="19996409" w14:textId="77777777" w:rsidR="0088407E" w:rsidRDefault="0088407E"/>
    <w:sectPr w:rsidR="0088407E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733563" w14:textId="77777777" w:rsidR="00C54335" w:rsidRDefault="00C54335" w:rsidP="00B63572">
      <w:pPr>
        <w:spacing w:after="0" w:line="240" w:lineRule="auto"/>
      </w:pPr>
      <w:r>
        <w:separator/>
      </w:r>
    </w:p>
  </w:endnote>
  <w:endnote w:type="continuationSeparator" w:id="0">
    <w:p w14:paraId="0CDED928" w14:textId="77777777" w:rsidR="00C54335" w:rsidRDefault="00C54335" w:rsidP="00B63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6502401"/>
      <w:docPartObj>
        <w:docPartGallery w:val="Page Numbers (Bottom of Page)"/>
        <w:docPartUnique/>
      </w:docPartObj>
    </w:sdtPr>
    <w:sdtEndPr/>
    <w:sdtContent>
      <w:p w14:paraId="2010E8E5" w14:textId="77777777" w:rsidR="00B63572" w:rsidRDefault="00B63572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C36625" w14:textId="77777777" w:rsidR="00B63572" w:rsidRDefault="00B6357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7B412" w14:textId="77777777" w:rsidR="00C54335" w:rsidRDefault="00C54335" w:rsidP="00B63572">
      <w:pPr>
        <w:spacing w:after="0" w:line="240" w:lineRule="auto"/>
      </w:pPr>
      <w:r>
        <w:separator/>
      </w:r>
    </w:p>
  </w:footnote>
  <w:footnote w:type="continuationSeparator" w:id="0">
    <w:p w14:paraId="12970837" w14:textId="77777777" w:rsidR="00C54335" w:rsidRDefault="00C54335" w:rsidP="00B63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4253975"/>
      <w:docPartObj>
        <w:docPartGallery w:val="Page Numbers (Top of Page)"/>
        <w:docPartUnique/>
      </w:docPartObj>
    </w:sdtPr>
    <w:sdtEndPr/>
    <w:sdtContent>
      <w:p w14:paraId="4EEC3F35" w14:textId="77777777" w:rsidR="00B63572" w:rsidRDefault="00B63572">
        <w:pPr>
          <w:pStyle w:val="Topptekst"/>
        </w:pPr>
        <w:r>
          <w:t>Sensorveiledning med eksamensoppgaver i SAM102, våren 2022, Høyskolen i Østfold</w:t>
        </w:r>
      </w:p>
    </w:sdtContent>
  </w:sdt>
  <w:p w14:paraId="5841B582" w14:textId="77777777" w:rsidR="00B63572" w:rsidRDefault="00B6357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F2021"/>
    <w:multiLevelType w:val="hybridMultilevel"/>
    <w:tmpl w:val="7860554C"/>
    <w:lvl w:ilvl="0" w:tplc="A1E8B6F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E055A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B6ECB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9C94F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A4E83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464A0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A0855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0CF88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B6AC9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01731"/>
    <w:multiLevelType w:val="hybridMultilevel"/>
    <w:tmpl w:val="DCE61BA6"/>
    <w:lvl w:ilvl="0" w:tplc="1F88082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112000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CAE7B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A4CD64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97E360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5525CE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F2A2F5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D325D5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9C818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3C2E013F"/>
    <w:multiLevelType w:val="hybridMultilevel"/>
    <w:tmpl w:val="0B3EA58E"/>
    <w:lvl w:ilvl="0" w:tplc="B3CC4D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AB678D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A4E13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F34CF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24B8E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52F3C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36DB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B8AB57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D9E15C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6E935748"/>
    <w:multiLevelType w:val="hybridMultilevel"/>
    <w:tmpl w:val="78024BE2"/>
    <w:lvl w:ilvl="0" w:tplc="777C715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3485D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962AD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DAEC10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24A244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42DA8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2E2950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D67C2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A4A90A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7A490858"/>
    <w:multiLevelType w:val="hybridMultilevel"/>
    <w:tmpl w:val="B06225A4"/>
    <w:lvl w:ilvl="0" w:tplc="6082F16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9B649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B62A4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F580EA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A048CC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F47DA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7EEFDE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E125EC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0A64A1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7F9F4966"/>
    <w:multiLevelType w:val="hybridMultilevel"/>
    <w:tmpl w:val="43BE4458"/>
    <w:lvl w:ilvl="0" w:tplc="E88849B6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9E6"/>
    <w:rsid w:val="00012A18"/>
    <w:rsid w:val="000165BA"/>
    <w:rsid w:val="00026596"/>
    <w:rsid w:val="00050F13"/>
    <w:rsid w:val="00062F5B"/>
    <w:rsid w:val="0009696C"/>
    <w:rsid w:val="000C35B2"/>
    <w:rsid w:val="000D2A6A"/>
    <w:rsid w:val="00142A3D"/>
    <w:rsid w:val="00173D91"/>
    <w:rsid w:val="00175523"/>
    <w:rsid w:val="001953E8"/>
    <w:rsid w:val="001E4A54"/>
    <w:rsid w:val="002110A4"/>
    <w:rsid w:val="0022439B"/>
    <w:rsid w:val="002264E6"/>
    <w:rsid w:val="0027158B"/>
    <w:rsid w:val="002861F9"/>
    <w:rsid w:val="00286D8D"/>
    <w:rsid w:val="00287E08"/>
    <w:rsid w:val="002B1753"/>
    <w:rsid w:val="00335E2A"/>
    <w:rsid w:val="00363655"/>
    <w:rsid w:val="003974E0"/>
    <w:rsid w:val="0041042B"/>
    <w:rsid w:val="00482859"/>
    <w:rsid w:val="00492DF9"/>
    <w:rsid w:val="00495048"/>
    <w:rsid w:val="004A14C3"/>
    <w:rsid w:val="004B462B"/>
    <w:rsid w:val="00542F43"/>
    <w:rsid w:val="00565228"/>
    <w:rsid w:val="00591CDF"/>
    <w:rsid w:val="005C3A87"/>
    <w:rsid w:val="005D342F"/>
    <w:rsid w:val="00606F86"/>
    <w:rsid w:val="00653193"/>
    <w:rsid w:val="00666E1A"/>
    <w:rsid w:val="006744CE"/>
    <w:rsid w:val="00674868"/>
    <w:rsid w:val="0068769D"/>
    <w:rsid w:val="006E7F02"/>
    <w:rsid w:val="007228D2"/>
    <w:rsid w:val="0075729A"/>
    <w:rsid w:val="00764F67"/>
    <w:rsid w:val="00797284"/>
    <w:rsid w:val="007A7170"/>
    <w:rsid w:val="007A78B0"/>
    <w:rsid w:val="007C46AD"/>
    <w:rsid w:val="007D6450"/>
    <w:rsid w:val="00851985"/>
    <w:rsid w:val="0087444C"/>
    <w:rsid w:val="0088407E"/>
    <w:rsid w:val="00941009"/>
    <w:rsid w:val="00943A3E"/>
    <w:rsid w:val="009821AA"/>
    <w:rsid w:val="009B1FA1"/>
    <w:rsid w:val="00A25A11"/>
    <w:rsid w:val="00A61C18"/>
    <w:rsid w:val="00A764A2"/>
    <w:rsid w:val="00A77A43"/>
    <w:rsid w:val="00A8341D"/>
    <w:rsid w:val="00A93A52"/>
    <w:rsid w:val="00AA7841"/>
    <w:rsid w:val="00AE53AC"/>
    <w:rsid w:val="00B321B7"/>
    <w:rsid w:val="00B63572"/>
    <w:rsid w:val="00B73018"/>
    <w:rsid w:val="00C00369"/>
    <w:rsid w:val="00C122FB"/>
    <w:rsid w:val="00C54335"/>
    <w:rsid w:val="00C80114"/>
    <w:rsid w:val="00C83ACC"/>
    <w:rsid w:val="00CE7CF6"/>
    <w:rsid w:val="00D1632A"/>
    <w:rsid w:val="00D50103"/>
    <w:rsid w:val="00D95D23"/>
    <w:rsid w:val="00DB64FA"/>
    <w:rsid w:val="00DD1510"/>
    <w:rsid w:val="00E359AA"/>
    <w:rsid w:val="00E67636"/>
    <w:rsid w:val="00E80146"/>
    <w:rsid w:val="00EB1C53"/>
    <w:rsid w:val="00EC61E8"/>
    <w:rsid w:val="00F12FA9"/>
    <w:rsid w:val="00F30A0E"/>
    <w:rsid w:val="00F33A91"/>
    <w:rsid w:val="00F35259"/>
    <w:rsid w:val="00F36F1E"/>
    <w:rsid w:val="00F46C75"/>
    <w:rsid w:val="00F909AC"/>
    <w:rsid w:val="00FD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CBCC3"/>
  <w15:chartTrackingRefBased/>
  <w15:docId w15:val="{0A6B2C67-CC99-4B35-B355-C9B678E4F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943A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A78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C122FB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122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b-NO"/>
    </w:rPr>
  </w:style>
  <w:style w:type="table" w:styleId="Tabellrutenett">
    <w:name w:val="Table Grid"/>
    <w:basedOn w:val="Vanligtabell"/>
    <w:uiPriority w:val="39"/>
    <w:rsid w:val="00884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84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88407E"/>
  </w:style>
  <w:style w:type="character" w:customStyle="1" w:styleId="eop">
    <w:name w:val="eop"/>
    <w:basedOn w:val="Standardskriftforavsnitt"/>
    <w:rsid w:val="0088407E"/>
  </w:style>
  <w:style w:type="character" w:customStyle="1" w:styleId="spellingerror">
    <w:name w:val="spellingerror"/>
    <w:basedOn w:val="Standardskriftforavsnitt"/>
    <w:rsid w:val="0088407E"/>
  </w:style>
  <w:style w:type="character" w:styleId="Sterk">
    <w:name w:val="Strong"/>
    <w:basedOn w:val="Standardskriftforavsnitt"/>
    <w:uiPriority w:val="22"/>
    <w:qFormat/>
    <w:rsid w:val="00542F43"/>
    <w:rPr>
      <w:b/>
      <w:bCs/>
    </w:rPr>
  </w:style>
  <w:style w:type="character" w:styleId="Ulstomtale">
    <w:name w:val="Unresolved Mention"/>
    <w:basedOn w:val="Standardskriftforavsnitt"/>
    <w:uiPriority w:val="99"/>
    <w:semiHidden/>
    <w:unhideWhenUsed/>
    <w:rsid w:val="003974E0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B63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63572"/>
  </w:style>
  <w:style w:type="paragraph" w:styleId="Bunntekst">
    <w:name w:val="footer"/>
    <w:basedOn w:val="Normal"/>
    <w:link w:val="BunntekstTegn"/>
    <w:uiPriority w:val="99"/>
    <w:unhideWhenUsed/>
    <w:rsid w:val="00B63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63572"/>
  </w:style>
  <w:style w:type="character" w:styleId="Fulgthyperkobling">
    <w:name w:val="FollowedHyperlink"/>
    <w:basedOn w:val="Standardskriftforavsnitt"/>
    <w:uiPriority w:val="99"/>
    <w:semiHidden/>
    <w:unhideWhenUsed/>
    <w:rsid w:val="007228D2"/>
    <w:rPr>
      <w:color w:val="954F72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43A3E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2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635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82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3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3223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007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4041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78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86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FACK2knC08E&amp;t=7s" TargetMode="External"/><Relationship Id="rId3" Type="http://schemas.openxmlformats.org/officeDocument/2006/relationships/styles" Target="styles.xml"/><Relationship Id="rId21" Type="http://schemas.openxmlformats.org/officeDocument/2006/relationships/hyperlink" Target="http://nhm2.uio.no/botanisk/nbf/ofa/nio2002/2_landformer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gapminder.org/videos/dont-panic-the-facts-about-populatio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iljodirektoratet.no/ansvarsomrader/klima/fns-klimapanel-ipcc/dette-sier-fns-klimapanel/sjette-hovedrapport/" TargetMode="External"/><Relationship Id="rId20" Type="http://schemas.openxmlformats.org/officeDocument/2006/relationships/hyperlink" Target="https://press.nordicopenaccess.no/index.php/noasp/catalog/book/14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nupi.no/Skole/HHD-Artikler/2021/Dragkamp-om-klim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iljodirektoratet.no/ansvarsomrader/klima/fns-klimapanel-ipcc/dette-sier-fns-klimapanel/sjette-hovedrapport/hovedfunn-andre-del-sjette-hovedrapport/" TargetMode="External"/><Relationship Id="rId23" Type="http://schemas.openxmlformats.org/officeDocument/2006/relationships/hyperlink" Target="https://www.nrk.no/jakten-pa-klimaendringene-1.14375177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www.utdanningsnytt.no/files/2019/06/27/Bedre%20Skole%202%202017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miljodirektoratet.no/ansvarsomrader/klima/fns-klimapanel-ipcc/dette-sier-fns-klimapanel/sjette-hovedrapport/" TargetMode="External"/><Relationship Id="rId27" Type="http://schemas.openxmlformats.org/officeDocument/2006/relationships/hyperlink" Target="https://www.idunn.no/npt/2020/03/baerekraftig_utvikling_som_tverrfaglig_tema_i_grunnskolens_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44609-9CFD-43E6-8D54-49195830D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2070</Words>
  <Characters>10972</Characters>
  <Application>Microsoft Office Word</Application>
  <DocSecurity>4</DocSecurity>
  <Lines>91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Østfold</Company>
  <LinksUpToDate>false</LinksUpToDate>
  <CharactersWithSpaces>13016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Cecilie Motzfeldt</dc:creator>
  <cp:keywords/>
  <dc:description/>
  <cp:lastModifiedBy>Martha Britha Bjørhovde Karlsen</cp:lastModifiedBy>
  <cp:revision>2</cp:revision>
  <dcterms:created xsi:type="dcterms:W3CDTF">2022-04-22T10:19:00Z</dcterms:created>
  <dcterms:modified xsi:type="dcterms:W3CDTF">2022-04-22T10:19:00Z</dcterms:modified>
</cp:coreProperties>
</file>