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59622" w14:textId="77777777" w:rsidR="000E42D8" w:rsidRDefault="000E42D8">
      <w:pPr>
        <w:rPr>
          <w:rFonts w:ascii="Arial" w:hAnsi="Arial" w:cs="Arial"/>
          <w:b/>
          <w:sz w:val="56"/>
          <w:szCs w:val="56"/>
        </w:rPr>
      </w:pPr>
      <w:bookmarkStart w:id="0" w:name="_GoBack"/>
      <w:bookmarkEnd w:id="0"/>
    </w:p>
    <w:p w14:paraId="215D94FC" w14:textId="31ADED8D" w:rsidR="0068424A" w:rsidRPr="009109BA" w:rsidRDefault="00616F68">
      <w:pPr>
        <w:rPr>
          <w:rFonts w:ascii="Source Sans Pro" w:hAnsi="Source Sans Pro"/>
          <w:noProof/>
          <w:lang w:eastAsia="nb-NO"/>
        </w:rPr>
      </w:pPr>
      <w:r w:rsidRPr="009109BA">
        <w:rPr>
          <w:rFonts w:ascii="Source Sans Pro" w:hAnsi="Source Sans Pro" w:cs="Arial"/>
          <w:b/>
          <w:sz w:val="56"/>
          <w:szCs w:val="56"/>
        </w:rPr>
        <w:t>SENSORVEILEDNING</w:t>
      </w:r>
      <w:r w:rsidR="0068424A" w:rsidRPr="009109BA">
        <w:rPr>
          <w:rFonts w:ascii="Source Sans Pro" w:hAnsi="Source Sans Pro"/>
          <w:noProof/>
          <w:lang w:eastAsia="nb-NO"/>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5"/>
      </w:tblGrid>
      <w:tr w:rsidR="00616F68" w:rsidRPr="009109BA" w14:paraId="5028DEAE" w14:textId="77777777" w:rsidTr="00616F68">
        <w:trPr>
          <w:trHeight w:val="455"/>
          <w:jc w:val="center"/>
        </w:trPr>
        <w:tc>
          <w:tcPr>
            <w:tcW w:w="2547" w:type="dxa"/>
            <w:shd w:val="clear" w:color="auto" w:fill="auto"/>
          </w:tcPr>
          <w:p w14:paraId="1DD6A812" w14:textId="77777777" w:rsidR="00616F68" w:rsidRPr="009109BA" w:rsidRDefault="00616F68" w:rsidP="0013519C">
            <w:pPr>
              <w:rPr>
                <w:rFonts w:ascii="Source Sans Pro" w:hAnsi="Source Sans Pro" w:cs="Arial"/>
                <w:b/>
                <w:sz w:val="24"/>
                <w:szCs w:val="24"/>
              </w:rPr>
            </w:pPr>
            <w:r w:rsidRPr="009109BA">
              <w:rPr>
                <w:rFonts w:ascii="Source Sans Pro" w:hAnsi="Source Sans Pro" w:cs="Arial"/>
                <w:b/>
                <w:sz w:val="24"/>
                <w:szCs w:val="24"/>
              </w:rPr>
              <w:t xml:space="preserve">Emnekode: </w:t>
            </w:r>
          </w:p>
        </w:tc>
        <w:tc>
          <w:tcPr>
            <w:tcW w:w="6525" w:type="dxa"/>
            <w:shd w:val="clear" w:color="auto" w:fill="auto"/>
          </w:tcPr>
          <w:p w14:paraId="49F1F92F" w14:textId="77777777" w:rsidR="00616F68" w:rsidRPr="009109BA" w:rsidRDefault="00616F68" w:rsidP="00616F68">
            <w:pPr>
              <w:rPr>
                <w:rFonts w:ascii="Source Sans Pro" w:hAnsi="Source Sans Pro" w:cs="Arial"/>
                <w:sz w:val="24"/>
                <w:szCs w:val="24"/>
              </w:rPr>
            </w:pPr>
          </w:p>
          <w:p w14:paraId="7AF2D02A" w14:textId="71F49B86" w:rsidR="00616F68" w:rsidRPr="009109BA" w:rsidRDefault="0077106F" w:rsidP="00616F68">
            <w:pPr>
              <w:rPr>
                <w:rFonts w:ascii="Source Sans Pro" w:hAnsi="Source Sans Pro" w:cs="Arial"/>
                <w:sz w:val="24"/>
                <w:szCs w:val="24"/>
              </w:rPr>
            </w:pPr>
            <w:r w:rsidRPr="0077106F">
              <w:rPr>
                <w:rFonts w:ascii="Source Sans Pro" w:hAnsi="Source Sans Pro" w:cs="Arial"/>
                <w:sz w:val="24"/>
                <w:szCs w:val="24"/>
              </w:rPr>
              <w:t>ITM20718</w:t>
            </w:r>
          </w:p>
        </w:tc>
      </w:tr>
      <w:tr w:rsidR="00616F68" w:rsidRPr="009109BA" w14:paraId="320FE4AF" w14:textId="77777777" w:rsidTr="00616F68">
        <w:trPr>
          <w:trHeight w:val="455"/>
          <w:jc w:val="center"/>
        </w:trPr>
        <w:tc>
          <w:tcPr>
            <w:tcW w:w="2547" w:type="dxa"/>
            <w:shd w:val="clear" w:color="auto" w:fill="auto"/>
          </w:tcPr>
          <w:p w14:paraId="49F8858B" w14:textId="77777777" w:rsidR="00616F68" w:rsidRPr="009109BA" w:rsidRDefault="00616F68" w:rsidP="00616F68">
            <w:pPr>
              <w:rPr>
                <w:rFonts w:ascii="Source Sans Pro" w:hAnsi="Source Sans Pro" w:cs="Arial"/>
                <w:b/>
                <w:sz w:val="24"/>
                <w:szCs w:val="24"/>
              </w:rPr>
            </w:pPr>
            <w:r w:rsidRPr="009109BA">
              <w:rPr>
                <w:rFonts w:ascii="Source Sans Pro" w:hAnsi="Source Sans Pro" w:cs="Arial"/>
                <w:b/>
                <w:sz w:val="24"/>
                <w:szCs w:val="24"/>
              </w:rPr>
              <w:t>Emnenavn:</w:t>
            </w:r>
          </w:p>
        </w:tc>
        <w:tc>
          <w:tcPr>
            <w:tcW w:w="6525" w:type="dxa"/>
            <w:shd w:val="clear" w:color="auto" w:fill="auto"/>
          </w:tcPr>
          <w:p w14:paraId="62AE19AD" w14:textId="00F232D9" w:rsidR="00616F68" w:rsidRPr="009109BA" w:rsidRDefault="00C1596E" w:rsidP="0013519C">
            <w:pPr>
              <w:rPr>
                <w:rFonts w:ascii="Source Sans Pro" w:hAnsi="Source Sans Pro" w:cs="Arial"/>
                <w:b/>
                <w:sz w:val="24"/>
                <w:szCs w:val="24"/>
              </w:rPr>
            </w:pPr>
            <w:r>
              <w:rPr>
                <w:rFonts w:ascii="Source Sans Pro" w:hAnsi="Source Sans Pro" w:cs="Arial"/>
                <w:b/>
                <w:sz w:val="24"/>
                <w:szCs w:val="24"/>
              </w:rPr>
              <w:t>Grafisk Design</w:t>
            </w:r>
          </w:p>
          <w:p w14:paraId="4181F7E5" w14:textId="62F16B4B" w:rsidR="00616F68" w:rsidRPr="009109BA" w:rsidRDefault="00616F68" w:rsidP="0013519C">
            <w:pPr>
              <w:rPr>
                <w:rFonts w:ascii="Source Sans Pro" w:hAnsi="Source Sans Pro" w:cs="Arial"/>
                <w:b/>
                <w:sz w:val="24"/>
                <w:szCs w:val="24"/>
              </w:rPr>
            </w:pPr>
          </w:p>
        </w:tc>
      </w:tr>
      <w:tr w:rsidR="00616F68" w:rsidRPr="009109BA" w14:paraId="6643D019" w14:textId="77777777" w:rsidTr="00616F68">
        <w:trPr>
          <w:trHeight w:val="455"/>
          <w:jc w:val="center"/>
        </w:trPr>
        <w:tc>
          <w:tcPr>
            <w:tcW w:w="2547" w:type="dxa"/>
            <w:shd w:val="clear" w:color="auto" w:fill="auto"/>
          </w:tcPr>
          <w:p w14:paraId="2B370DFC" w14:textId="77777777" w:rsidR="00616F68" w:rsidRPr="009109BA" w:rsidRDefault="00616F68" w:rsidP="00616F68">
            <w:pPr>
              <w:rPr>
                <w:rFonts w:ascii="Source Sans Pro" w:eastAsia="Calibri" w:hAnsi="Source Sans Pro" w:cs="Arial"/>
                <w:b/>
                <w:sz w:val="24"/>
                <w:szCs w:val="24"/>
              </w:rPr>
            </w:pPr>
            <w:r w:rsidRPr="009109BA">
              <w:rPr>
                <w:rFonts w:ascii="Source Sans Pro" w:eastAsia="Calibri" w:hAnsi="Source Sans Pro" w:cs="Arial"/>
                <w:b/>
                <w:sz w:val="24"/>
                <w:szCs w:val="24"/>
              </w:rPr>
              <w:t>Eksamensform:</w:t>
            </w:r>
          </w:p>
        </w:tc>
        <w:tc>
          <w:tcPr>
            <w:tcW w:w="6525" w:type="dxa"/>
            <w:shd w:val="clear" w:color="auto" w:fill="auto"/>
          </w:tcPr>
          <w:p w14:paraId="17D94D22" w14:textId="127693E2" w:rsidR="00616F68" w:rsidRPr="009109BA" w:rsidRDefault="00C1596E" w:rsidP="00616F68">
            <w:pPr>
              <w:rPr>
                <w:rFonts w:ascii="Source Sans Pro" w:hAnsi="Source Sans Pro" w:cs="Arial"/>
                <w:b/>
                <w:sz w:val="24"/>
                <w:szCs w:val="24"/>
              </w:rPr>
            </w:pPr>
            <w:r>
              <w:rPr>
                <w:rFonts w:ascii="Source Sans Pro" w:hAnsi="Source Sans Pro" w:cs="Arial"/>
                <w:b/>
                <w:sz w:val="24"/>
                <w:szCs w:val="24"/>
              </w:rPr>
              <w:t>Mappeinnlevering</w:t>
            </w:r>
          </w:p>
          <w:p w14:paraId="6F7E95C0" w14:textId="37321841" w:rsidR="00616F68" w:rsidRPr="009109BA" w:rsidRDefault="00616F68" w:rsidP="00616F68">
            <w:pPr>
              <w:rPr>
                <w:rFonts w:ascii="Source Sans Pro" w:hAnsi="Source Sans Pro" w:cs="Arial"/>
                <w:b/>
                <w:sz w:val="24"/>
                <w:szCs w:val="24"/>
              </w:rPr>
            </w:pPr>
          </w:p>
        </w:tc>
      </w:tr>
      <w:tr w:rsidR="00616F68" w:rsidRPr="009109BA" w14:paraId="5F58C14E" w14:textId="77777777" w:rsidTr="00616F68">
        <w:trPr>
          <w:trHeight w:val="310"/>
          <w:jc w:val="center"/>
        </w:trPr>
        <w:tc>
          <w:tcPr>
            <w:tcW w:w="2547" w:type="dxa"/>
            <w:shd w:val="clear" w:color="auto" w:fill="auto"/>
          </w:tcPr>
          <w:p w14:paraId="64470271" w14:textId="77777777" w:rsidR="00616F68" w:rsidRPr="009109BA" w:rsidRDefault="00616F68" w:rsidP="0013519C">
            <w:pPr>
              <w:rPr>
                <w:rFonts w:ascii="Source Sans Pro" w:hAnsi="Source Sans Pro" w:cs="Arial"/>
                <w:b/>
                <w:sz w:val="24"/>
                <w:szCs w:val="24"/>
              </w:rPr>
            </w:pPr>
            <w:r w:rsidRPr="009109BA">
              <w:rPr>
                <w:rFonts w:ascii="Source Sans Pro" w:hAnsi="Source Sans Pro" w:cs="Arial"/>
                <w:b/>
                <w:sz w:val="24"/>
                <w:szCs w:val="24"/>
              </w:rPr>
              <w:t xml:space="preserve">Dato: </w:t>
            </w:r>
          </w:p>
        </w:tc>
        <w:tc>
          <w:tcPr>
            <w:tcW w:w="6525" w:type="dxa"/>
            <w:shd w:val="clear" w:color="auto" w:fill="auto"/>
          </w:tcPr>
          <w:p w14:paraId="50C2B901" w14:textId="0E8C4981" w:rsidR="00616F68" w:rsidRPr="009109BA" w:rsidRDefault="00FD4F65" w:rsidP="00616F68">
            <w:pPr>
              <w:rPr>
                <w:rFonts w:ascii="Source Sans Pro" w:hAnsi="Source Sans Pro" w:cs="Arial"/>
                <w:sz w:val="24"/>
                <w:szCs w:val="24"/>
              </w:rPr>
            </w:pPr>
            <w:r>
              <w:rPr>
                <w:rFonts w:ascii="Source Sans Pro" w:hAnsi="Source Sans Pro" w:cs="Arial"/>
                <w:sz w:val="24"/>
                <w:szCs w:val="24"/>
              </w:rPr>
              <w:t>28.05.2020</w:t>
            </w:r>
          </w:p>
          <w:p w14:paraId="270E0168" w14:textId="70DC5C02" w:rsidR="00616F68" w:rsidRPr="009109BA" w:rsidRDefault="00616F68" w:rsidP="00616F68">
            <w:pPr>
              <w:rPr>
                <w:rFonts w:ascii="Source Sans Pro" w:hAnsi="Source Sans Pro" w:cs="Arial"/>
                <w:sz w:val="24"/>
                <w:szCs w:val="24"/>
              </w:rPr>
            </w:pPr>
          </w:p>
        </w:tc>
      </w:tr>
      <w:tr w:rsidR="00616F68" w:rsidRPr="00C1596E" w14:paraId="5B091263" w14:textId="77777777" w:rsidTr="00616F68">
        <w:trPr>
          <w:trHeight w:val="1163"/>
          <w:jc w:val="center"/>
        </w:trPr>
        <w:tc>
          <w:tcPr>
            <w:tcW w:w="2547" w:type="dxa"/>
            <w:shd w:val="clear" w:color="auto" w:fill="auto"/>
          </w:tcPr>
          <w:p w14:paraId="2526FFA7" w14:textId="77777777" w:rsidR="00616F68" w:rsidRPr="009109BA" w:rsidRDefault="00616F68" w:rsidP="00712975">
            <w:pPr>
              <w:rPr>
                <w:rFonts w:ascii="Source Sans Pro" w:hAnsi="Source Sans Pro" w:cs="Arial"/>
                <w:b/>
                <w:sz w:val="24"/>
                <w:szCs w:val="24"/>
              </w:rPr>
            </w:pPr>
            <w:r w:rsidRPr="009109BA">
              <w:rPr>
                <w:rFonts w:ascii="Source Sans Pro" w:hAnsi="Source Sans Pro" w:cs="Arial"/>
                <w:b/>
                <w:sz w:val="24"/>
                <w:szCs w:val="24"/>
              </w:rPr>
              <w:t>Faglærer(e):</w:t>
            </w:r>
          </w:p>
        </w:tc>
        <w:tc>
          <w:tcPr>
            <w:tcW w:w="6525" w:type="dxa"/>
            <w:shd w:val="clear" w:color="auto" w:fill="auto"/>
          </w:tcPr>
          <w:p w14:paraId="7D705F68" w14:textId="40F1660A" w:rsidR="00616F68" w:rsidRPr="00C1596E" w:rsidRDefault="00C1596E" w:rsidP="00712975">
            <w:pPr>
              <w:rPr>
                <w:rFonts w:ascii="Source Sans Pro" w:hAnsi="Source Sans Pro" w:cs="Arial"/>
                <w:sz w:val="24"/>
                <w:szCs w:val="24"/>
                <w:lang w:val="en-GB"/>
              </w:rPr>
            </w:pPr>
            <w:r w:rsidRPr="00C1596E">
              <w:rPr>
                <w:rFonts w:ascii="Source Sans Pro" w:hAnsi="Source Sans Pro" w:cs="Arial"/>
                <w:sz w:val="24"/>
                <w:szCs w:val="24"/>
                <w:lang w:val="en-GB"/>
              </w:rPr>
              <w:t>Tore Marius Akerbæk</w:t>
            </w:r>
            <w:r w:rsidRPr="00C1596E">
              <w:rPr>
                <w:rFonts w:ascii="Source Sans Pro" w:hAnsi="Source Sans Pro" w:cs="Arial"/>
                <w:sz w:val="24"/>
                <w:szCs w:val="24"/>
                <w:lang w:val="en-GB"/>
              </w:rPr>
              <w:br/>
              <w:t>Claus G</w:t>
            </w:r>
            <w:r>
              <w:rPr>
                <w:rFonts w:ascii="Source Sans Pro" w:hAnsi="Source Sans Pro" w:cs="Arial"/>
                <w:sz w:val="24"/>
                <w:szCs w:val="24"/>
                <w:lang w:val="en-GB"/>
              </w:rPr>
              <w:t>ulbrandsen</w:t>
            </w:r>
          </w:p>
        </w:tc>
      </w:tr>
      <w:tr w:rsidR="0068424A" w:rsidRPr="009109BA" w14:paraId="6DE2FDE7" w14:textId="77777777" w:rsidTr="003E45B2">
        <w:trPr>
          <w:trHeight w:val="1365"/>
          <w:jc w:val="center"/>
        </w:trPr>
        <w:tc>
          <w:tcPr>
            <w:tcW w:w="9072" w:type="dxa"/>
            <w:gridSpan w:val="2"/>
            <w:shd w:val="clear" w:color="auto" w:fill="auto"/>
          </w:tcPr>
          <w:p w14:paraId="061358AE" w14:textId="0BA916CD" w:rsidR="0068424A" w:rsidRPr="009109BA" w:rsidRDefault="00616F68" w:rsidP="0013519C">
            <w:pPr>
              <w:tabs>
                <w:tab w:val="left" w:pos="5505"/>
              </w:tabs>
              <w:rPr>
                <w:rFonts w:ascii="Source Sans Pro" w:hAnsi="Source Sans Pro" w:cs="Arial"/>
                <w:b/>
                <w:sz w:val="24"/>
                <w:szCs w:val="24"/>
              </w:rPr>
            </w:pPr>
            <w:r w:rsidRPr="009109BA">
              <w:rPr>
                <w:rFonts w:ascii="Source Sans Pro" w:hAnsi="Source Sans Pro" w:cs="Arial"/>
                <w:b/>
                <w:sz w:val="24"/>
                <w:szCs w:val="24"/>
              </w:rPr>
              <w:t>Eventuelt</w:t>
            </w:r>
            <w:r w:rsidR="0068424A" w:rsidRPr="009109BA">
              <w:rPr>
                <w:rFonts w:ascii="Source Sans Pro" w:hAnsi="Source Sans Pro" w:cs="Arial"/>
                <w:b/>
                <w:sz w:val="24"/>
                <w:szCs w:val="24"/>
              </w:rPr>
              <w:t>:</w:t>
            </w:r>
            <w:r w:rsidR="0068424A" w:rsidRPr="009109BA">
              <w:rPr>
                <w:rFonts w:ascii="Source Sans Pro" w:hAnsi="Source Sans Pro" w:cs="Arial"/>
                <w:b/>
                <w:sz w:val="24"/>
                <w:szCs w:val="24"/>
              </w:rPr>
              <w:tab/>
            </w:r>
          </w:p>
          <w:p w14:paraId="1551602B" w14:textId="1391EFD9" w:rsidR="00DD2A8C" w:rsidRPr="009109BA" w:rsidRDefault="00DD2A8C" w:rsidP="00616F68">
            <w:pPr>
              <w:rPr>
                <w:rFonts w:ascii="Source Sans Pro" w:hAnsi="Source Sans Pro" w:cs="Arial"/>
                <w:sz w:val="24"/>
                <w:szCs w:val="24"/>
              </w:rPr>
            </w:pPr>
          </w:p>
        </w:tc>
      </w:tr>
    </w:tbl>
    <w:p w14:paraId="12C3B1B5" w14:textId="710A77DA" w:rsidR="00EA5315" w:rsidRPr="009109BA" w:rsidRDefault="00EA5315" w:rsidP="00E04887">
      <w:pPr>
        <w:spacing w:after="160" w:line="259" w:lineRule="auto"/>
        <w:rPr>
          <w:rFonts w:ascii="Source Sans Pro" w:hAnsi="Source Sans Pro" w:cs="Arial"/>
        </w:rPr>
      </w:pPr>
    </w:p>
    <w:p w14:paraId="39A4C7FA" w14:textId="77777777" w:rsidR="00EA5315" w:rsidRPr="009109BA" w:rsidRDefault="00EA5315">
      <w:pPr>
        <w:spacing w:after="160" w:line="259" w:lineRule="auto"/>
        <w:rPr>
          <w:rFonts w:ascii="Source Sans Pro" w:hAnsi="Source Sans Pro" w:cs="Arial"/>
        </w:rPr>
      </w:pPr>
      <w:r w:rsidRPr="009109BA">
        <w:rPr>
          <w:rFonts w:ascii="Source Sans Pro" w:hAnsi="Source Sans Pro" w:cs="Arial"/>
        </w:rPr>
        <w:br w:type="page"/>
      </w:r>
    </w:p>
    <w:p w14:paraId="7BD337A4" w14:textId="6FDDA272" w:rsidR="00C346C1" w:rsidRDefault="00C1596E" w:rsidP="00C1596E">
      <w:pPr>
        <w:pStyle w:val="Overskrift1"/>
      </w:pPr>
      <w:r>
        <w:lastRenderedPageBreak/>
        <w:t>Oppgavetekst</w:t>
      </w:r>
    </w:p>
    <w:p w14:paraId="2DB598DB" w14:textId="77777777" w:rsidR="00013E38" w:rsidRPr="00013E38" w:rsidRDefault="00013E38" w:rsidP="00013E38">
      <w:pPr>
        <w:shd w:val="clear" w:color="auto" w:fill="FFFFFF"/>
        <w:spacing w:before="180" w:after="180" w:line="240" w:lineRule="auto"/>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I eksamensinnleveringen skal du levere en komplett grafisk profilhåndbok for</w:t>
      </w:r>
      <w:hyperlink r:id="rId7" w:history="1">
        <w:r w:rsidRPr="00013E38">
          <w:rPr>
            <w:rFonts w:ascii="Source Sans Pro" w:eastAsia="Times New Roman" w:hAnsi="Source Sans Pro" w:cs="Times New Roman"/>
            <w:color w:val="0000FF"/>
            <w:sz w:val="24"/>
            <w:szCs w:val="24"/>
            <w:u w:val="single"/>
            <w:lang w:eastAsia="en-GB"/>
          </w:rPr>
          <w:t> selskapet du har valgt å arbeide med</w:t>
        </w:r>
      </w:hyperlink>
      <w:r w:rsidRPr="00013E38">
        <w:rPr>
          <w:rFonts w:ascii="Source Sans Pro" w:eastAsia="Times New Roman" w:hAnsi="Source Sans Pro" w:cs="Times New Roman"/>
          <w:color w:val="23201F"/>
          <w:sz w:val="24"/>
          <w:szCs w:val="24"/>
          <w:lang w:eastAsia="en-GB"/>
        </w:rPr>
        <w:t> gjennom kurset. Elementene du har laget i de obligatoriske kan inkluderes i den grafiske profilen. Dere står også fritt til å bytte ut eller bearbeide elementene fra de obligatoriske oppgavene i eksamensinnleveringen.</w:t>
      </w:r>
    </w:p>
    <w:p w14:paraId="2AB5D3AA" w14:textId="77777777" w:rsidR="00013E38" w:rsidRPr="00013E38" w:rsidRDefault="00013E38" w:rsidP="00013E38">
      <w:pPr>
        <w:shd w:val="clear" w:color="auto" w:fill="FFFFFF"/>
        <w:spacing w:before="180" w:after="180" w:line="240" w:lineRule="auto"/>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 xml:space="preserve">Du skal levere en PDF som utgjør en profilhåndbok (absolutt </w:t>
      </w:r>
      <w:proofErr w:type="spellStart"/>
      <w:r w:rsidRPr="00013E38">
        <w:rPr>
          <w:rFonts w:ascii="Source Sans Pro" w:eastAsia="Times New Roman" w:hAnsi="Source Sans Pro" w:cs="Times New Roman"/>
          <w:color w:val="23201F"/>
          <w:sz w:val="24"/>
          <w:szCs w:val="24"/>
          <w:lang w:eastAsia="en-GB"/>
        </w:rPr>
        <w:t>mininum</w:t>
      </w:r>
      <w:proofErr w:type="spellEnd"/>
      <w:r w:rsidRPr="00013E38">
        <w:rPr>
          <w:rFonts w:ascii="Source Sans Pro" w:eastAsia="Times New Roman" w:hAnsi="Source Sans Pro" w:cs="Times New Roman"/>
          <w:color w:val="23201F"/>
          <w:sz w:val="24"/>
          <w:szCs w:val="24"/>
          <w:lang w:eastAsia="en-GB"/>
        </w:rPr>
        <w:t>: 8 sider) med firmaets grafiske profil, pluss alle kildefilene du har laget. Profilhåndboken skal inneholde alle elementer, regler og eksempler nødvendig for at en grafisk designer skal kunne forme og designe elementer og skjermsnitt med din visuelle identitet.</w:t>
      </w:r>
    </w:p>
    <w:p w14:paraId="1C85ECE3" w14:textId="77777777" w:rsidR="00013E38" w:rsidRPr="00013E38" w:rsidRDefault="00013E38" w:rsidP="00013E38">
      <w:pPr>
        <w:shd w:val="clear" w:color="auto" w:fill="FFFFFF"/>
        <w:spacing w:before="180" w:after="180" w:line="240" w:lineRule="auto"/>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Den grafiske profilhåndboken skal som et </w:t>
      </w:r>
      <w:r w:rsidRPr="00013E38">
        <w:rPr>
          <w:rFonts w:ascii="Source Sans Pro" w:eastAsia="Times New Roman" w:hAnsi="Source Sans Pro" w:cs="Times New Roman"/>
          <w:b/>
          <w:bCs/>
          <w:color w:val="23201F"/>
          <w:sz w:val="24"/>
          <w:szCs w:val="24"/>
          <w:lang w:eastAsia="en-GB"/>
        </w:rPr>
        <w:t>minimum</w:t>
      </w:r>
      <w:r w:rsidRPr="00013E38">
        <w:rPr>
          <w:rFonts w:ascii="Source Sans Pro" w:eastAsia="Times New Roman" w:hAnsi="Source Sans Pro" w:cs="Times New Roman"/>
          <w:color w:val="23201F"/>
          <w:sz w:val="24"/>
          <w:szCs w:val="24"/>
          <w:lang w:eastAsia="en-GB"/>
        </w:rPr>
        <w:t> bestå av</w:t>
      </w:r>
    </w:p>
    <w:p w14:paraId="58DD88EB" w14:textId="77777777" w:rsidR="00013E38" w:rsidRPr="00013E38" w:rsidRDefault="00013E38" w:rsidP="00013E38">
      <w:pPr>
        <w:numPr>
          <w:ilvl w:val="0"/>
          <w:numId w:val="21"/>
        </w:numPr>
        <w:shd w:val="clear" w:color="auto" w:fill="FFFFFF"/>
        <w:spacing w:before="100" w:beforeAutospacing="1" w:after="100" w:afterAutospacing="1" w:line="240" w:lineRule="auto"/>
        <w:ind w:left="375"/>
        <w:rPr>
          <w:rFonts w:ascii="Source Sans Pro" w:eastAsia="Times New Roman" w:hAnsi="Source Sans Pro" w:cs="Times New Roman"/>
          <w:color w:val="23201F"/>
          <w:sz w:val="24"/>
          <w:szCs w:val="24"/>
          <w:lang w:val="en-GB" w:eastAsia="en-GB"/>
        </w:rPr>
      </w:pPr>
      <w:r w:rsidRPr="00013E38">
        <w:rPr>
          <w:rFonts w:ascii="Source Sans Pro" w:eastAsia="Times New Roman" w:hAnsi="Source Sans Pro" w:cs="Times New Roman"/>
          <w:color w:val="23201F"/>
          <w:sz w:val="24"/>
          <w:szCs w:val="24"/>
          <w:lang w:val="en-GB" w:eastAsia="en-GB"/>
        </w:rPr>
        <w:t>Logo</w:t>
      </w:r>
    </w:p>
    <w:p w14:paraId="45DA9203" w14:textId="77777777" w:rsidR="00013E38" w:rsidRPr="00013E38" w:rsidRDefault="00013E38" w:rsidP="00013E38">
      <w:pPr>
        <w:numPr>
          <w:ilvl w:val="0"/>
          <w:numId w:val="21"/>
        </w:numPr>
        <w:shd w:val="clear" w:color="auto" w:fill="FFFFFF"/>
        <w:spacing w:before="100" w:beforeAutospacing="1" w:after="100" w:afterAutospacing="1" w:line="240" w:lineRule="auto"/>
        <w:ind w:left="375"/>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Fargepalett med regler og eksempler på bruk av farger, samt begrunnelse for valgene.</w:t>
      </w:r>
    </w:p>
    <w:p w14:paraId="6D20537B" w14:textId="77777777" w:rsidR="00013E38" w:rsidRPr="00013E38" w:rsidRDefault="00013E38" w:rsidP="00013E38">
      <w:pPr>
        <w:numPr>
          <w:ilvl w:val="0"/>
          <w:numId w:val="21"/>
        </w:numPr>
        <w:shd w:val="clear" w:color="auto" w:fill="FFFFFF"/>
        <w:spacing w:before="100" w:beforeAutospacing="1" w:after="100" w:afterAutospacing="1" w:line="240" w:lineRule="auto"/>
        <w:ind w:left="375"/>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Regler for typografi, med dine valgte fonter og eksempler på bruk, samt begrunnelse for valgene.</w:t>
      </w:r>
    </w:p>
    <w:p w14:paraId="0C2F8016" w14:textId="77777777" w:rsidR="00013E38" w:rsidRPr="00013E38" w:rsidRDefault="00013E38" w:rsidP="00013E38">
      <w:pPr>
        <w:numPr>
          <w:ilvl w:val="0"/>
          <w:numId w:val="21"/>
        </w:numPr>
        <w:shd w:val="clear" w:color="auto" w:fill="FFFFFF"/>
        <w:spacing w:before="100" w:beforeAutospacing="1" w:after="100" w:afterAutospacing="1" w:line="240" w:lineRule="auto"/>
        <w:ind w:left="375"/>
        <w:rPr>
          <w:rFonts w:ascii="Source Sans Pro" w:eastAsia="Times New Roman" w:hAnsi="Source Sans Pro" w:cs="Times New Roman"/>
          <w:color w:val="23201F"/>
          <w:sz w:val="24"/>
          <w:szCs w:val="24"/>
          <w:lang w:val="en-GB" w:eastAsia="en-GB"/>
        </w:rPr>
      </w:pPr>
      <w:r w:rsidRPr="00013E38">
        <w:rPr>
          <w:rFonts w:ascii="Source Sans Pro" w:eastAsia="Times New Roman" w:hAnsi="Source Sans Pro" w:cs="Times New Roman"/>
          <w:color w:val="23201F"/>
          <w:sz w:val="24"/>
          <w:szCs w:val="24"/>
          <w:lang w:eastAsia="en-GB"/>
        </w:rPr>
        <w:t xml:space="preserve">Utkast til 4-5 ikoner som en start av et ikonsett som skal benyttes for trykk og web. </w:t>
      </w:r>
      <w:proofErr w:type="spellStart"/>
      <w:r w:rsidRPr="00013E38">
        <w:rPr>
          <w:rFonts w:ascii="Source Sans Pro" w:eastAsia="Times New Roman" w:hAnsi="Source Sans Pro" w:cs="Times New Roman"/>
          <w:color w:val="23201F"/>
          <w:sz w:val="24"/>
          <w:szCs w:val="24"/>
          <w:lang w:val="en-GB" w:eastAsia="en-GB"/>
        </w:rPr>
        <w:t>Beskriv</w:t>
      </w:r>
      <w:proofErr w:type="spellEnd"/>
      <w:r w:rsidRPr="00013E38">
        <w:rPr>
          <w:rFonts w:ascii="Source Sans Pro" w:eastAsia="Times New Roman" w:hAnsi="Source Sans Pro" w:cs="Times New Roman"/>
          <w:color w:val="23201F"/>
          <w:sz w:val="24"/>
          <w:szCs w:val="24"/>
          <w:lang w:val="en-GB" w:eastAsia="en-GB"/>
        </w:rPr>
        <w:t xml:space="preserve"> </w:t>
      </w:r>
      <w:proofErr w:type="spellStart"/>
      <w:proofErr w:type="gramStart"/>
      <w:r w:rsidRPr="00013E38">
        <w:rPr>
          <w:rFonts w:ascii="Source Sans Pro" w:eastAsia="Times New Roman" w:hAnsi="Source Sans Pro" w:cs="Times New Roman"/>
          <w:color w:val="23201F"/>
          <w:sz w:val="24"/>
          <w:szCs w:val="24"/>
          <w:lang w:val="en-GB" w:eastAsia="en-GB"/>
        </w:rPr>
        <w:t>og</w:t>
      </w:r>
      <w:proofErr w:type="spellEnd"/>
      <w:proofErr w:type="gramEnd"/>
      <w:r w:rsidRPr="00013E38">
        <w:rPr>
          <w:rFonts w:ascii="Source Sans Pro" w:eastAsia="Times New Roman" w:hAnsi="Source Sans Pro" w:cs="Times New Roman"/>
          <w:color w:val="23201F"/>
          <w:sz w:val="24"/>
          <w:szCs w:val="24"/>
          <w:lang w:val="en-GB" w:eastAsia="en-GB"/>
        </w:rPr>
        <w:t xml:space="preserve"> </w:t>
      </w:r>
      <w:proofErr w:type="spellStart"/>
      <w:r w:rsidRPr="00013E38">
        <w:rPr>
          <w:rFonts w:ascii="Source Sans Pro" w:eastAsia="Times New Roman" w:hAnsi="Source Sans Pro" w:cs="Times New Roman"/>
          <w:color w:val="23201F"/>
          <w:sz w:val="24"/>
          <w:szCs w:val="24"/>
          <w:lang w:val="en-GB" w:eastAsia="en-GB"/>
        </w:rPr>
        <w:t>begrunn</w:t>
      </w:r>
      <w:proofErr w:type="spellEnd"/>
      <w:r w:rsidRPr="00013E38">
        <w:rPr>
          <w:rFonts w:ascii="Source Sans Pro" w:eastAsia="Times New Roman" w:hAnsi="Source Sans Pro" w:cs="Times New Roman"/>
          <w:color w:val="23201F"/>
          <w:sz w:val="24"/>
          <w:szCs w:val="24"/>
          <w:lang w:val="en-GB" w:eastAsia="en-GB"/>
        </w:rPr>
        <w:t xml:space="preserve"> </w:t>
      </w:r>
      <w:proofErr w:type="spellStart"/>
      <w:r w:rsidRPr="00013E38">
        <w:rPr>
          <w:rFonts w:ascii="Source Sans Pro" w:eastAsia="Times New Roman" w:hAnsi="Source Sans Pro" w:cs="Times New Roman"/>
          <w:color w:val="23201F"/>
          <w:sz w:val="24"/>
          <w:szCs w:val="24"/>
          <w:lang w:val="en-GB" w:eastAsia="en-GB"/>
        </w:rPr>
        <w:t>bruken</w:t>
      </w:r>
      <w:proofErr w:type="spellEnd"/>
      <w:r w:rsidRPr="00013E38">
        <w:rPr>
          <w:rFonts w:ascii="Source Sans Pro" w:eastAsia="Times New Roman" w:hAnsi="Source Sans Pro" w:cs="Times New Roman"/>
          <w:color w:val="23201F"/>
          <w:sz w:val="24"/>
          <w:szCs w:val="24"/>
          <w:lang w:val="en-GB" w:eastAsia="en-GB"/>
        </w:rPr>
        <w:t xml:space="preserve"> </w:t>
      </w:r>
      <w:proofErr w:type="spellStart"/>
      <w:r w:rsidRPr="00013E38">
        <w:rPr>
          <w:rFonts w:ascii="Source Sans Pro" w:eastAsia="Times New Roman" w:hAnsi="Source Sans Pro" w:cs="Times New Roman"/>
          <w:color w:val="23201F"/>
          <w:sz w:val="24"/>
          <w:szCs w:val="24"/>
          <w:lang w:val="en-GB" w:eastAsia="en-GB"/>
        </w:rPr>
        <w:t>av</w:t>
      </w:r>
      <w:proofErr w:type="spellEnd"/>
      <w:r w:rsidRPr="00013E38">
        <w:rPr>
          <w:rFonts w:ascii="Source Sans Pro" w:eastAsia="Times New Roman" w:hAnsi="Source Sans Pro" w:cs="Times New Roman"/>
          <w:color w:val="23201F"/>
          <w:sz w:val="24"/>
          <w:szCs w:val="24"/>
          <w:lang w:val="en-GB" w:eastAsia="en-GB"/>
        </w:rPr>
        <w:t xml:space="preserve"> de.</w:t>
      </w:r>
    </w:p>
    <w:p w14:paraId="15517CC6" w14:textId="77777777" w:rsidR="00013E38" w:rsidRPr="00013E38" w:rsidRDefault="00013E38" w:rsidP="00013E38">
      <w:pPr>
        <w:numPr>
          <w:ilvl w:val="0"/>
          <w:numId w:val="21"/>
        </w:numPr>
        <w:shd w:val="clear" w:color="auto" w:fill="FFFFFF"/>
        <w:spacing w:before="100" w:beforeAutospacing="1" w:after="100" w:afterAutospacing="1" w:line="240" w:lineRule="auto"/>
        <w:ind w:left="375"/>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Utkast til visittkort, som viser bruk av elementer og regler fra den grafiske profilen.</w:t>
      </w:r>
    </w:p>
    <w:p w14:paraId="722C74EB" w14:textId="77777777" w:rsidR="00013E38" w:rsidRPr="00013E38" w:rsidRDefault="00013E38" w:rsidP="00013E38">
      <w:pPr>
        <w:numPr>
          <w:ilvl w:val="0"/>
          <w:numId w:val="21"/>
        </w:numPr>
        <w:shd w:val="clear" w:color="auto" w:fill="FFFFFF"/>
        <w:spacing w:before="100" w:beforeAutospacing="1" w:after="100" w:afterAutospacing="1" w:line="240" w:lineRule="auto"/>
        <w:ind w:left="375"/>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Et par forslag til messe- og reklamemateriell, eksempelvis en roll-up og profilen på poser eller klær.</w:t>
      </w:r>
    </w:p>
    <w:p w14:paraId="2E8E5608" w14:textId="77777777" w:rsidR="00013E38" w:rsidRPr="00013E38" w:rsidRDefault="00013E38" w:rsidP="00013E38">
      <w:pPr>
        <w:numPr>
          <w:ilvl w:val="0"/>
          <w:numId w:val="21"/>
        </w:numPr>
        <w:shd w:val="clear" w:color="auto" w:fill="FFFFFF"/>
        <w:spacing w:before="100" w:beforeAutospacing="1" w:after="100" w:afterAutospacing="1" w:line="240" w:lineRule="auto"/>
        <w:ind w:left="375"/>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 xml:space="preserve">Design av nettside for både </w:t>
      </w:r>
      <w:proofErr w:type="spellStart"/>
      <w:r w:rsidRPr="00013E38">
        <w:rPr>
          <w:rFonts w:ascii="Source Sans Pro" w:eastAsia="Times New Roman" w:hAnsi="Source Sans Pro" w:cs="Times New Roman"/>
          <w:color w:val="23201F"/>
          <w:sz w:val="24"/>
          <w:szCs w:val="24"/>
          <w:lang w:eastAsia="en-GB"/>
        </w:rPr>
        <w:t>skrivebordsmaskiner</w:t>
      </w:r>
      <w:proofErr w:type="spellEnd"/>
      <w:r w:rsidRPr="00013E38">
        <w:rPr>
          <w:rFonts w:ascii="Source Sans Pro" w:eastAsia="Times New Roman" w:hAnsi="Source Sans Pro" w:cs="Times New Roman"/>
          <w:color w:val="23201F"/>
          <w:sz w:val="24"/>
          <w:szCs w:val="24"/>
          <w:lang w:eastAsia="en-GB"/>
        </w:rPr>
        <w:t xml:space="preserve"> og mobil som viser bruk av elementer og regler i din grafiske profil. Det skal finnes design av en forside og en produktside for både mobil og PC, altså minimum fire skisser.</w:t>
      </w:r>
    </w:p>
    <w:p w14:paraId="258731B9" w14:textId="77777777" w:rsidR="00013E38" w:rsidRPr="00013E38" w:rsidRDefault="00013E38" w:rsidP="00013E38">
      <w:pPr>
        <w:shd w:val="clear" w:color="auto" w:fill="FFFFFF"/>
        <w:spacing w:before="180" w:after="180" w:line="240" w:lineRule="auto"/>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 xml:space="preserve">Profilhåndboken skal vise at dere behersker grunnleggende designteori og -prinsipper, samt beherskelse av Adobe-programmene </w:t>
      </w:r>
      <w:proofErr w:type="spellStart"/>
      <w:r w:rsidRPr="00013E38">
        <w:rPr>
          <w:rFonts w:ascii="Source Sans Pro" w:eastAsia="Times New Roman" w:hAnsi="Source Sans Pro" w:cs="Times New Roman"/>
          <w:color w:val="23201F"/>
          <w:sz w:val="24"/>
          <w:szCs w:val="24"/>
          <w:lang w:eastAsia="en-GB"/>
        </w:rPr>
        <w:t>PhotoShop</w:t>
      </w:r>
      <w:proofErr w:type="spellEnd"/>
      <w:r w:rsidRPr="00013E38">
        <w:rPr>
          <w:rFonts w:ascii="Source Sans Pro" w:eastAsia="Times New Roman" w:hAnsi="Source Sans Pro" w:cs="Times New Roman"/>
          <w:color w:val="23201F"/>
          <w:sz w:val="24"/>
          <w:szCs w:val="24"/>
          <w:lang w:eastAsia="en-GB"/>
        </w:rPr>
        <w:t>, Illustrator, InDesign og XD. Sørg for å designe profilhåndboken slik at dere viser kompetansen dere har tilegnet dere gjennom kurset.</w:t>
      </w:r>
    </w:p>
    <w:p w14:paraId="4E8B3E41" w14:textId="77777777" w:rsidR="00013E38" w:rsidRPr="00013E38" w:rsidRDefault="00013E38" w:rsidP="00013E38">
      <w:pPr>
        <w:shd w:val="clear" w:color="auto" w:fill="FFFFFF"/>
        <w:spacing w:before="180" w:after="180" w:line="240" w:lineRule="auto"/>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PS: For best resultat, ta bilder dere vil bruke selv. Vi bedømmer ikke fotografi-egenskapene deres, men egne bilder vil ikke kunne bli offer for plagiatanklager, og dere vil kunne få unike bilder til deres profil og uttrykk.</w:t>
      </w:r>
    </w:p>
    <w:p w14:paraId="4EE0185B" w14:textId="77777777" w:rsidR="00013E38" w:rsidRPr="00013E38" w:rsidRDefault="00013E38" w:rsidP="00013E38">
      <w:pPr>
        <w:shd w:val="clear" w:color="auto" w:fill="FFFFFF"/>
        <w:spacing w:before="90" w:after="90" w:line="240" w:lineRule="auto"/>
        <w:outlineLvl w:val="1"/>
        <w:rPr>
          <w:rFonts w:ascii="Lato" w:eastAsia="Times New Roman" w:hAnsi="Lato" w:cs="Times New Roman"/>
          <w:color w:val="23201F"/>
          <w:sz w:val="43"/>
          <w:szCs w:val="43"/>
          <w:lang w:eastAsia="en-GB"/>
        </w:rPr>
      </w:pPr>
      <w:r w:rsidRPr="00013E38">
        <w:rPr>
          <w:rFonts w:ascii="Lato" w:eastAsia="Times New Roman" w:hAnsi="Lato" w:cs="Times New Roman"/>
          <w:color w:val="23201F"/>
          <w:sz w:val="43"/>
          <w:szCs w:val="43"/>
          <w:lang w:eastAsia="en-GB"/>
        </w:rPr>
        <w:t>LEVERING</w:t>
      </w:r>
    </w:p>
    <w:p w14:paraId="0613459C" w14:textId="77777777" w:rsidR="00013E38" w:rsidRPr="00013E38" w:rsidRDefault="00013E38" w:rsidP="00013E38">
      <w:pPr>
        <w:shd w:val="clear" w:color="auto" w:fill="FFFFFF"/>
        <w:spacing w:before="180" w:after="180" w:line="240" w:lineRule="auto"/>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 xml:space="preserve">Leveringen skal bestå av en </w:t>
      </w:r>
      <w:proofErr w:type="spellStart"/>
      <w:r w:rsidRPr="00013E38">
        <w:rPr>
          <w:rFonts w:ascii="Source Sans Pro" w:eastAsia="Times New Roman" w:hAnsi="Source Sans Pro" w:cs="Times New Roman"/>
          <w:color w:val="23201F"/>
          <w:sz w:val="24"/>
          <w:szCs w:val="24"/>
          <w:lang w:eastAsia="en-GB"/>
        </w:rPr>
        <w:t>zippet</w:t>
      </w:r>
      <w:proofErr w:type="spellEnd"/>
      <w:r w:rsidRPr="00013E38">
        <w:rPr>
          <w:rFonts w:ascii="Source Sans Pro" w:eastAsia="Times New Roman" w:hAnsi="Source Sans Pro" w:cs="Times New Roman"/>
          <w:color w:val="23201F"/>
          <w:sz w:val="24"/>
          <w:szCs w:val="24"/>
          <w:lang w:eastAsia="en-GB"/>
        </w:rPr>
        <w:t xml:space="preserve"> (komprimert) mappe som minimum skal inneholde:</w:t>
      </w:r>
    </w:p>
    <w:p w14:paraId="2C623063" w14:textId="77777777" w:rsidR="00013E38" w:rsidRPr="00013E38" w:rsidRDefault="00013E38" w:rsidP="00013E38">
      <w:pPr>
        <w:numPr>
          <w:ilvl w:val="0"/>
          <w:numId w:val="22"/>
        </w:numPr>
        <w:shd w:val="clear" w:color="auto" w:fill="FFFFFF"/>
        <w:spacing w:before="100" w:beforeAutospacing="1" w:after="100" w:afterAutospacing="1" w:line="240" w:lineRule="auto"/>
        <w:ind w:left="375"/>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 xml:space="preserve">Den ferdig eksporterte </w:t>
      </w:r>
      <w:proofErr w:type="spellStart"/>
      <w:r w:rsidRPr="00013E38">
        <w:rPr>
          <w:rFonts w:ascii="Source Sans Pro" w:eastAsia="Times New Roman" w:hAnsi="Source Sans Pro" w:cs="Times New Roman"/>
          <w:color w:val="23201F"/>
          <w:sz w:val="24"/>
          <w:szCs w:val="24"/>
          <w:lang w:eastAsia="en-GB"/>
        </w:rPr>
        <w:t>PDFen</w:t>
      </w:r>
      <w:proofErr w:type="spellEnd"/>
      <w:r w:rsidRPr="00013E38">
        <w:rPr>
          <w:rFonts w:ascii="Source Sans Pro" w:eastAsia="Times New Roman" w:hAnsi="Source Sans Pro" w:cs="Times New Roman"/>
          <w:color w:val="23201F"/>
          <w:sz w:val="24"/>
          <w:szCs w:val="24"/>
          <w:lang w:eastAsia="en-GB"/>
        </w:rPr>
        <w:t xml:space="preserve"> som utgjør den komplette grafiske profilhåndboken.</w:t>
      </w:r>
    </w:p>
    <w:p w14:paraId="4DE72114" w14:textId="77777777" w:rsidR="00013E38" w:rsidRPr="00013E38" w:rsidRDefault="00013E38" w:rsidP="00013E38">
      <w:pPr>
        <w:numPr>
          <w:ilvl w:val="0"/>
          <w:numId w:val="22"/>
        </w:numPr>
        <w:shd w:val="clear" w:color="auto" w:fill="FFFFFF"/>
        <w:spacing w:before="100" w:beforeAutospacing="1" w:after="100" w:afterAutospacing="1" w:line="240" w:lineRule="auto"/>
        <w:ind w:left="375"/>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Alle arbeidsfiler, altså som et </w:t>
      </w:r>
      <w:r w:rsidRPr="00013E38">
        <w:rPr>
          <w:rFonts w:ascii="Source Sans Pro" w:eastAsia="Times New Roman" w:hAnsi="Source Sans Pro" w:cs="Times New Roman"/>
          <w:b/>
          <w:bCs/>
          <w:color w:val="23201F"/>
          <w:sz w:val="24"/>
          <w:szCs w:val="24"/>
          <w:lang w:eastAsia="en-GB"/>
        </w:rPr>
        <w:t>minimum:</w:t>
      </w:r>
    </w:p>
    <w:p w14:paraId="36ECD14F" w14:textId="77777777" w:rsidR="00013E38" w:rsidRPr="00013E38" w:rsidRDefault="00013E38" w:rsidP="00013E38">
      <w:pPr>
        <w:numPr>
          <w:ilvl w:val="1"/>
          <w:numId w:val="22"/>
        </w:numPr>
        <w:shd w:val="clear" w:color="auto" w:fill="FFFFFF"/>
        <w:spacing w:before="100" w:beforeAutospacing="1" w:after="100" w:afterAutospacing="1" w:line="240" w:lineRule="auto"/>
        <w:ind w:left="750"/>
        <w:rPr>
          <w:rFonts w:ascii="Source Sans Pro" w:eastAsia="Times New Roman" w:hAnsi="Source Sans Pro" w:cs="Times New Roman"/>
          <w:color w:val="23201F"/>
          <w:sz w:val="24"/>
          <w:szCs w:val="24"/>
          <w:lang w:val="en-GB" w:eastAsia="en-GB"/>
        </w:rPr>
      </w:pPr>
      <w:proofErr w:type="spellStart"/>
      <w:r w:rsidRPr="00013E38">
        <w:rPr>
          <w:rFonts w:ascii="Source Sans Pro" w:eastAsia="Times New Roman" w:hAnsi="Source Sans Pro" w:cs="Times New Roman"/>
          <w:color w:val="23201F"/>
          <w:sz w:val="24"/>
          <w:szCs w:val="24"/>
          <w:lang w:val="en-GB" w:eastAsia="en-GB"/>
        </w:rPr>
        <w:t>kildefil</w:t>
      </w:r>
      <w:proofErr w:type="spellEnd"/>
      <w:r w:rsidRPr="00013E38">
        <w:rPr>
          <w:rFonts w:ascii="Source Sans Pro" w:eastAsia="Times New Roman" w:hAnsi="Source Sans Pro" w:cs="Times New Roman"/>
          <w:color w:val="23201F"/>
          <w:sz w:val="24"/>
          <w:szCs w:val="24"/>
          <w:lang w:val="en-GB" w:eastAsia="en-GB"/>
        </w:rPr>
        <w:t xml:space="preserve"> </w:t>
      </w:r>
      <w:proofErr w:type="spellStart"/>
      <w:r w:rsidRPr="00013E38">
        <w:rPr>
          <w:rFonts w:ascii="Source Sans Pro" w:eastAsia="Times New Roman" w:hAnsi="Source Sans Pro" w:cs="Times New Roman"/>
          <w:color w:val="23201F"/>
          <w:sz w:val="24"/>
          <w:szCs w:val="24"/>
          <w:lang w:val="en-GB" w:eastAsia="en-GB"/>
        </w:rPr>
        <w:t>til</w:t>
      </w:r>
      <w:proofErr w:type="spellEnd"/>
      <w:r w:rsidRPr="00013E38">
        <w:rPr>
          <w:rFonts w:ascii="Source Sans Pro" w:eastAsia="Times New Roman" w:hAnsi="Source Sans Pro" w:cs="Times New Roman"/>
          <w:color w:val="23201F"/>
          <w:sz w:val="24"/>
          <w:szCs w:val="24"/>
          <w:lang w:val="en-GB" w:eastAsia="en-GB"/>
        </w:rPr>
        <w:t xml:space="preserve"> logo</w:t>
      </w:r>
    </w:p>
    <w:p w14:paraId="3626A3C2" w14:textId="77777777" w:rsidR="00013E38" w:rsidRPr="00013E38" w:rsidRDefault="00013E38" w:rsidP="00013E38">
      <w:pPr>
        <w:numPr>
          <w:ilvl w:val="1"/>
          <w:numId w:val="22"/>
        </w:numPr>
        <w:shd w:val="clear" w:color="auto" w:fill="FFFFFF"/>
        <w:spacing w:before="100" w:beforeAutospacing="1" w:after="100" w:afterAutospacing="1" w:line="240" w:lineRule="auto"/>
        <w:ind w:left="750"/>
        <w:rPr>
          <w:rFonts w:ascii="Source Sans Pro" w:eastAsia="Times New Roman" w:hAnsi="Source Sans Pro" w:cs="Times New Roman"/>
          <w:color w:val="23201F"/>
          <w:sz w:val="24"/>
          <w:szCs w:val="24"/>
          <w:lang w:val="en-GB" w:eastAsia="en-GB"/>
        </w:rPr>
      </w:pPr>
      <w:proofErr w:type="spellStart"/>
      <w:r w:rsidRPr="00013E38">
        <w:rPr>
          <w:rFonts w:ascii="Source Sans Pro" w:eastAsia="Times New Roman" w:hAnsi="Source Sans Pro" w:cs="Times New Roman"/>
          <w:color w:val="23201F"/>
          <w:sz w:val="24"/>
          <w:szCs w:val="24"/>
          <w:lang w:val="en-GB" w:eastAsia="en-GB"/>
        </w:rPr>
        <w:t>kildefil</w:t>
      </w:r>
      <w:proofErr w:type="spellEnd"/>
      <w:r w:rsidRPr="00013E38">
        <w:rPr>
          <w:rFonts w:ascii="Source Sans Pro" w:eastAsia="Times New Roman" w:hAnsi="Source Sans Pro" w:cs="Times New Roman"/>
          <w:color w:val="23201F"/>
          <w:sz w:val="24"/>
          <w:szCs w:val="24"/>
          <w:lang w:val="en-GB" w:eastAsia="en-GB"/>
        </w:rPr>
        <w:t xml:space="preserve"> </w:t>
      </w:r>
      <w:proofErr w:type="spellStart"/>
      <w:r w:rsidRPr="00013E38">
        <w:rPr>
          <w:rFonts w:ascii="Source Sans Pro" w:eastAsia="Times New Roman" w:hAnsi="Source Sans Pro" w:cs="Times New Roman"/>
          <w:color w:val="23201F"/>
          <w:sz w:val="24"/>
          <w:szCs w:val="24"/>
          <w:lang w:val="en-GB" w:eastAsia="en-GB"/>
        </w:rPr>
        <w:t>til</w:t>
      </w:r>
      <w:proofErr w:type="spellEnd"/>
      <w:r w:rsidRPr="00013E38">
        <w:rPr>
          <w:rFonts w:ascii="Source Sans Pro" w:eastAsia="Times New Roman" w:hAnsi="Source Sans Pro" w:cs="Times New Roman"/>
          <w:color w:val="23201F"/>
          <w:sz w:val="24"/>
          <w:szCs w:val="24"/>
          <w:lang w:val="en-GB" w:eastAsia="en-GB"/>
        </w:rPr>
        <w:t xml:space="preserve"> </w:t>
      </w:r>
      <w:proofErr w:type="spellStart"/>
      <w:r w:rsidRPr="00013E38">
        <w:rPr>
          <w:rFonts w:ascii="Source Sans Pro" w:eastAsia="Times New Roman" w:hAnsi="Source Sans Pro" w:cs="Times New Roman"/>
          <w:color w:val="23201F"/>
          <w:sz w:val="24"/>
          <w:szCs w:val="24"/>
          <w:lang w:val="en-GB" w:eastAsia="en-GB"/>
        </w:rPr>
        <w:t>visittkort</w:t>
      </w:r>
      <w:proofErr w:type="spellEnd"/>
    </w:p>
    <w:p w14:paraId="03651E13" w14:textId="77777777" w:rsidR="00013E38" w:rsidRPr="00013E38" w:rsidRDefault="00013E38" w:rsidP="00013E38">
      <w:pPr>
        <w:numPr>
          <w:ilvl w:val="1"/>
          <w:numId w:val="22"/>
        </w:numPr>
        <w:shd w:val="clear" w:color="auto" w:fill="FFFFFF"/>
        <w:spacing w:before="100" w:beforeAutospacing="1" w:after="100" w:afterAutospacing="1" w:line="240" w:lineRule="auto"/>
        <w:ind w:left="750"/>
        <w:rPr>
          <w:rFonts w:ascii="Source Sans Pro" w:eastAsia="Times New Roman" w:hAnsi="Source Sans Pro" w:cs="Times New Roman"/>
          <w:color w:val="23201F"/>
          <w:sz w:val="24"/>
          <w:szCs w:val="24"/>
          <w:lang w:val="en-GB" w:eastAsia="en-GB"/>
        </w:rPr>
      </w:pPr>
      <w:proofErr w:type="spellStart"/>
      <w:r w:rsidRPr="00013E38">
        <w:rPr>
          <w:rFonts w:ascii="Source Sans Pro" w:eastAsia="Times New Roman" w:hAnsi="Source Sans Pro" w:cs="Times New Roman"/>
          <w:color w:val="23201F"/>
          <w:sz w:val="24"/>
          <w:szCs w:val="24"/>
          <w:lang w:val="en-GB" w:eastAsia="en-GB"/>
        </w:rPr>
        <w:t>kildefil</w:t>
      </w:r>
      <w:proofErr w:type="spellEnd"/>
      <w:r w:rsidRPr="00013E38">
        <w:rPr>
          <w:rFonts w:ascii="Source Sans Pro" w:eastAsia="Times New Roman" w:hAnsi="Source Sans Pro" w:cs="Times New Roman"/>
          <w:color w:val="23201F"/>
          <w:sz w:val="24"/>
          <w:szCs w:val="24"/>
          <w:lang w:val="en-GB" w:eastAsia="en-GB"/>
        </w:rPr>
        <w:t xml:space="preserve"> </w:t>
      </w:r>
      <w:proofErr w:type="spellStart"/>
      <w:r w:rsidRPr="00013E38">
        <w:rPr>
          <w:rFonts w:ascii="Source Sans Pro" w:eastAsia="Times New Roman" w:hAnsi="Source Sans Pro" w:cs="Times New Roman"/>
          <w:color w:val="23201F"/>
          <w:sz w:val="24"/>
          <w:szCs w:val="24"/>
          <w:lang w:val="en-GB" w:eastAsia="en-GB"/>
        </w:rPr>
        <w:t>til</w:t>
      </w:r>
      <w:proofErr w:type="spellEnd"/>
      <w:r w:rsidRPr="00013E38">
        <w:rPr>
          <w:rFonts w:ascii="Source Sans Pro" w:eastAsia="Times New Roman" w:hAnsi="Source Sans Pro" w:cs="Times New Roman"/>
          <w:color w:val="23201F"/>
          <w:sz w:val="24"/>
          <w:szCs w:val="24"/>
          <w:lang w:val="en-GB" w:eastAsia="en-GB"/>
        </w:rPr>
        <w:t xml:space="preserve"> </w:t>
      </w:r>
      <w:proofErr w:type="spellStart"/>
      <w:r w:rsidRPr="00013E38">
        <w:rPr>
          <w:rFonts w:ascii="Source Sans Pro" w:eastAsia="Times New Roman" w:hAnsi="Source Sans Pro" w:cs="Times New Roman"/>
          <w:color w:val="23201F"/>
          <w:sz w:val="24"/>
          <w:szCs w:val="24"/>
          <w:lang w:val="en-GB" w:eastAsia="en-GB"/>
        </w:rPr>
        <w:t>ikoner</w:t>
      </w:r>
      <w:proofErr w:type="spellEnd"/>
    </w:p>
    <w:p w14:paraId="593F7526" w14:textId="77777777" w:rsidR="00013E38" w:rsidRPr="00013E38" w:rsidRDefault="00013E38" w:rsidP="00013E38">
      <w:pPr>
        <w:numPr>
          <w:ilvl w:val="1"/>
          <w:numId w:val="22"/>
        </w:numPr>
        <w:shd w:val="clear" w:color="auto" w:fill="FFFFFF"/>
        <w:spacing w:before="100" w:beforeAutospacing="1" w:after="100" w:afterAutospacing="1" w:line="240" w:lineRule="auto"/>
        <w:ind w:left="750"/>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 xml:space="preserve">kildefil til nettstedskisser (mobil og fullskjerm) fra Photoshop </w:t>
      </w:r>
      <w:proofErr w:type="spellStart"/>
      <w:r w:rsidRPr="00013E38">
        <w:rPr>
          <w:rFonts w:ascii="Source Sans Pro" w:eastAsia="Times New Roman" w:hAnsi="Source Sans Pro" w:cs="Times New Roman"/>
          <w:color w:val="23201F"/>
          <w:sz w:val="24"/>
          <w:szCs w:val="24"/>
          <w:lang w:eastAsia="en-GB"/>
        </w:rPr>
        <w:t>evt</w:t>
      </w:r>
      <w:proofErr w:type="spellEnd"/>
      <w:r w:rsidRPr="00013E38">
        <w:rPr>
          <w:rFonts w:ascii="Source Sans Pro" w:eastAsia="Times New Roman" w:hAnsi="Source Sans Pro" w:cs="Times New Roman"/>
          <w:color w:val="23201F"/>
          <w:sz w:val="24"/>
          <w:szCs w:val="24"/>
          <w:lang w:eastAsia="en-GB"/>
        </w:rPr>
        <w:t xml:space="preserve"> XD for de som ønsker</w:t>
      </w:r>
    </w:p>
    <w:p w14:paraId="727E201F" w14:textId="77777777" w:rsidR="00013E38" w:rsidRPr="00013E38" w:rsidRDefault="00013E38" w:rsidP="00013E38">
      <w:pPr>
        <w:numPr>
          <w:ilvl w:val="1"/>
          <w:numId w:val="22"/>
        </w:numPr>
        <w:shd w:val="clear" w:color="auto" w:fill="FFFFFF"/>
        <w:spacing w:before="100" w:beforeAutospacing="1" w:after="100" w:afterAutospacing="1" w:line="240" w:lineRule="auto"/>
        <w:ind w:left="750"/>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 xml:space="preserve">kildefil til </w:t>
      </w:r>
      <w:proofErr w:type="spellStart"/>
      <w:r w:rsidRPr="00013E38">
        <w:rPr>
          <w:rFonts w:ascii="Source Sans Pro" w:eastAsia="Times New Roman" w:hAnsi="Source Sans Pro" w:cs="Times New Roman"/>
          <w:color w:val="23201F"/>
          <w:sz w:val="24"/>
          <w:szCs w:val="24"/>
          <w:lang w:eastAsia="en-GB"/>
        </w:rPr>
        <w:t>indesignfilen</w:t>
      </w:r>
      <w:proofErr w:type="spellEnd"/>
      <w:r w:rsidRPr="00013E38">
        <w:rPr>
          <w:rFonts w:ascii="Source Sans Pro" w:eastAsia="Times New Roman" w:hAnsi="Source Sans Pro" w:cs="Times New Roman"/>
          <w:color w:val="23201F"/>
          <w:sz w:val="24"/>
          <w:szCs w:val="24"/>
          <w:lang w:eastAsia="en-GB"/>
        </w:rPr>
        <w:t xml:space="preserve"> for den grafiske profilen</w:t>
      </w:r>
    </w:p>
    <w:p w14:paraId="6BA345FC" w14:textId="77777777" w:rsidR="00013E38" w:rsidRPr="00013E38" w:rsidRDefault="00013E38" w:rsidP="00013E38">
      <w:pPr>
        <w:numPr>
          <w:ilvl w:val="1"/>
          <w:numId w:val="22"/>
        </w:numPr>
        <w:shd w:val="clear" w:color="auto" w:fill="FFFFFF"/>
        <w:spacing w:before="100" w:beforeAutospacing="1" w:after="100" w:afterAutospacing="1" w:line="240" w:lineRule="auto"/>
        <w:ind w:left="750"/>
        <w:rPr>
          <w:rFonts w:ascii="Source Sans Pro" w:eastAsia="Times New Roman" w:hAnsi="Source Sans Pro" w:cs="Times New Roman"/>
          <w:color w:val="23201F"/>
          <w:sz w:val="24"/>
          <w:szCs w:val="24"/>
          <w:lang w:eastAsia="en-GB"/>
        </w:rPr>
      </w:pPr>
      <w:r w:rsidRPr="00013E38">
        <w:rPr>
          <w:rFonts w:ascii="Source Sans Pro" w:eastAsia="Times New Roman" w:hAnsi="Source Sans Pro" w:cs="Times New Roman"/>
          <w:color w:val="23201F"/>
          <w:sz w:val="24"/>
          <w:szCs w:val="24"/>
          <w:lang w:eastAsia="en-GB"/>
        </w:rPr>
        <w:t>fonter (dersom andre enn Adobe-fonter er brukt)</w:t>
      </w:r>
    </w:p>
    <w:p w14:paraId="6B2699A1" w14:textId="77777777" w:rsidR="00493C0B" w:rsidRPr="00493C0B" w:rsidRDefault="00493C0B" w:rsidP="00493C0B">
      <w:pPr>
        <w:pStyle w:val="Overskrift2"/>
        <w:shd w:val="clear" w:color="auto" w:fill="FFFFFF"/>
        <w:spacing w:before="90" w:after="90"/>
        <w:rPr>
          <w:rFonts w:ascii="Lato" w:hAnsi="Lato"/>
          <w:color w:val="23201F"/>
          <w:sz w:val="43"/>
          <w:szCs w:val="43"/>
        </w:rPr>
      </w:pPr>
      <w:r w:rsidRPr="00493C0B">
        <w:rPr>
          <w:rFonts w:ascii="Lato" w:hAnsi="Lato"/>
          <w:color w:val="23201F"/>
          <w:sz w:val="43"/>
          <w:szCs w:val="43"/>
        </w:rPr>
        <w:lastRenderedPageBreak/>
        <w:t>VIKTIG!</w:t>
      </w:r>
    </w:p>
    <w:p w14:paraId="42E0AAC0" w14:textId="40036BEE" w:rsidR="00493C0B" w:rsidRDefault="00493C0B" w:rsidP="00493C0B">
      <w:pPr>
        <w:pStyle w:val="NormalWeb"/>
        <w:shd w:val="clear" w:color="auto" w:fill="FFFFFF"/>
        <w:spacing w:before="0" w:beforeAutospacing="0" w:after="0" w:afterAutospacing="0"/>
        <w:rPr>
          <w:rFonts w:ascii="Source Sans Pro" w:hAnsi="Source Sans Pro"/>
          <w:color w:val="23201F"/>
        </w:rPr>
      </w:pPr>
      <w:r w:rsidRPr="00493C0B">
        <w:rPr>
          <w:rFonts w:ascii="Source Sans Pro" w:hAnsi="Source Sans Pro"/>
          <w:color w:val="23201F"/>
          <w:lang w:val="nb-NO"/>
        </w:rPr>
        <w:t>Alle elementer i den grafiske profilen skal lages av studenten. Det er ikke tillatt å bruke elementer som hentes fra internett eller andre ressurser å levere som egen oppgave med unntak av strukturelle elementer til Adobe XD (eksempelvis UI Kits og eksempelbilder fra </w:t>
      </w:r>
      <w:hyperlink r:id="rId8" w:anchor="bildebanker" w:history="1">
        <w:r w:rsidRPr="00493C0B">
          <w:rPr>
            <w:rStyle w:val="Hyperkobling"/>
            <w:rFonts w:ascii="Source Sans Pro" w:hAnsi="Source Sans Pro"/>
            <w:lang w:val="nb-NO"/>
          </w:rPr>
          <w:t>gratis bildebanker</w:t>
        </w:r>
      </w:hyperlink>
      <w:r w:rsidRPr="00493C0B">
        <w:rPr>
          <w:rFonts w:ascii="Source Sans Pro" w:hAnsi="Source Sans Pro"/>
          <w:color w:val="23201F"/>
          <w:lang w:val="nb-NO"/>
        </w:rPr>
        <w:t>). Mistanke om bruk av andre elementer vil følges opp, og ved plagiat risikerer studenten utestengelse fra all høyere utdanning i inntil 12 måneder (</w:t>
      </w:r>
      <w:hyperlink r:id="rId9" w:anchor="KAPITTEL_9" w:tgtFrame="_blank" w:history="1">
        <w:r w:rsidRPr="00493C0B">
          <w:rPr>
            <w:rStyle w:val="Hyperkobling"/>
            <w:rFonts w:ascii="Source Sans Pro" w:hAnsi="Source Sans Pro"/>
            <w:lang w:val="nb-NO"/>
          </w:rPr>
          <w:t xml:space="preserve">ref. </w:t>
        </w:r>
        <w:proofErr w:type="spellStart"/>
        <w:r>
          <w:rPr>
            <w:rStyle w:val="Hyperkobling"/>
            <w:rFonts w:ascii="Source Sans Pro" w:hAnsi="Source Sans Pro"/>
          </w:rPr>
          <w:t>Lovdata</w:t>
        </w:r>
        <w:proofErr w:type="spellEnd"/>
        <w:r>
          <w:rPr>
            <w:rStyle w:val="Hyperkobling"/>
            <w:rFonts w:ascii="Source Sans Pro" w:hAnsi="Source Sans Pro"/>
          </w:rPr>
          <w:t xml:space="preserve"> </w:t>
        </w:r>
        <w:proofErr w:type="spellStart"/>
        <w:r>
          <w:rPr>
            <w:rStyle w:val="Hyperkobling"/>
            <w:rFonts w:ascii="Source Sans Pro" w:hAnsi="Source Sans Pro"/>
          </w:rPr>
          <w:t>kap</w:t>
        </w:r>
        <w:proofErr w:type="spellEnd"/>
        <w:r>
          <w:rPr>
            <w:rStyle w:val="Hyperkobling"/>
            <w:rFonts w:ascii="Source Sans Pro" w:hAnsi="Source Sans Pro"/>
          </w:rPr>
          <w:t>. 9</w:t>
        </w:r>
        <w:r>
          <w:rPr>
            <w:rStyle w:val="screenreader-only"/>
            <w:rFonts w:ascii="Source Sans Pro" w:hAnsi="Source Sans Pro"/>
            <w:color w:val="0000FF"/>
            <w:u w:val="single"/>
            <w:bdr w:val="none" w:sz="0" w:space="0" w:color="auto" w:frame="1"/>
          </w:rPr>
          <w:t> (</w:t>
        </w:r>
        <w:proofErr w:type="spellStart"/>
        <w:r>
          <w:rPr>
            <w:rStyle w:val="screenreader-only"/>
            <w:rFonts w:ascii="Source Sans Pro" w:hAnsi="Source Sans Pro"/>
            <w:color w:val="0000FF"/>
            <w:u w:val="single"/>
            <w:bdr w:val="none" w:sz="0" w:space="0" w:color="auto" w:frame="1"/>
          </w:rPr>
          <w:t>Lenker</w:t>
        </w:r>
        <w:proofErr w:type="spellEnd"/>
        <w:r>
          <w:rPr>
            <w:rStyle w:val="screenreader-only"/>
            <w:rFonts w:ascii="Source Sans Pro" w:hAnsi="Source Sans Pro"/>
            <w:color w:val="0000FF"/>
            <w:u w:val="single"/>
            <w:bdr w:val="none" w:sz="0" w:space="0" w:color="auto" w:frame="1"/>
          </w:rPr>
          <w:t xml:space="preserve"> </w:t>
        </w:r>
        <w:proofErr w:type="spellStart"/>
        <w:r>
          <w:rPr>
            <w:rStyle w:val="screenreader-only"/>
            <w:rFonts w:ascii="Source Sans Pro" w:hAnsi="Source Sans Pro"/>
            <w:color w:val="0000FF"/>
            <w:u w:val="single"/>
            <w:bdr w:val="none" w:sz="0" w:space="0" w:color="auto" w:frame="1"/>
          </w:rPr>
          <w:t>til</w:t>
        </w:r>
        <w:proofErr w:type="spellEnd"/>
        <w:r>
          <w:rPr>
            <w:rStyle w:val="screenreader-only"/>
            <w:rFonts w:ascii="Source Sans Pro" w:hAnsi="Source Sans Pro"/>
            <w:color w:val="0000FF"/>
            <w:u w:val="single"/>
            <w:bdr w:val="none" w:sz="0" w:space="0" w:color="auto" w:frame="1"/>
          </w:rPr>
          <w:t xml:space="preserve"> </w:t>
        </w:r>
        <w:proofErr w:type="spellStart"/>
        <w:r>
          <w:rPr>
            <w:rStyle w:val="screenreader-only"/>
            <w:rFonts w:ascii="Source Sans Pro" w:hAnsi="Source Sans Pro"/>
            <w:color w:val="0000FF"/>
            <w:u w:val="single"/>
            <w:bdr w:val="none" w:sz="0" w:space="0" w:color="auto" w:frame="1"/>
          </w:rPr>
          <w:t>en</w:t>
        </w:r>
        <w:proofErr w:type="spellEnd"/>
        <w:r>
          <w:rPr>
            <w:rStyle w:val="screenreader-only"/>
            <w:rFonts w:ascii="Source Sans Pro" w:hAnsi="Source Sans Pro"/>
            <w:color w:val="0000FF"/>
            <w:u w:val="single"/>
            <w:bdr w:val="none" w:sz="0" w:space="0" w:color="auto" w:frame="1"/>
          </w:rPr>
          <w:t xml:space="preserve"> </w:t>
        </w:r>
        <w:proofErr w:type="spellStart"/>
        <w:r>
          <w:rPr>
            <w:rStyle w:val="screenreader-only"/>
            <w:rFonts w:ascii="Source Sans Pro" w:hAnsi="Source Sans Pro"/>
            <w:color w:val="0000FF"/>
            <w:u w:val="single"/>
            <w:bdr w:val="none" w:sz="0" w:space="0" w:color="auto" w:frame="1"/>
          </w:rPr>
          <w:t>ekstern</w:t>
        </w:r>
        <w:proofErr w:type="spellEnd"/>
        <w:r>
          <w:rPr>
            <w:rStyle w:val="screenreader-only"/>
            <w:rFonts w:ascii="Source Sans Pro" w:hAnsi="Source Sans Pro"/>
            <w:color w:val="0000FF"/>
            <w:u w:val="single"/>
            <w:bdr w:val="none" w:sz="0" w:space="0" w:color="auto" w:frame="1"/>
          </w:rPr>
          <w:t xml:space="preserve"> side.)</w:t>
        </w:r>
      </w:hyperlink>
      <w:r>
        <w:rPr>
          <w:rFonts w:ascii="Source Sans Pro" w:hAnsi="Source Sans Pro"/>
          <w:color w:val="23201F"/>
        </w:rPr>
        <w:t>).</w:t>
      </w:r>
    </w:p>
    <w:p w14:paraId="5E505DAE" w14:textId="4C26BC58" w:rsidR="00493C0B" w:rsidRDefault="00493C0B" w:rsidP="00493C0B">
      <w:pPr>
        <w:pStyle w:val="NormalWeb"/>
        <w:shd w:val="clear" w:color="auto" w:fill="FFFFFF"/>
        <w:spacing w:before="0" w:beforeAutospacing="0" w:after="0" w:afterAutospacing="0"/>
        <w:rPr>
          <w:rFonts w:ascii="Source Sans Pro" w:hAnsi="Source Sans Pro"/>
          <w:color w:val="23201F"/>
        </w:rPr>
      </w:pPr>
    </w:p>
    <w:p w14:paraId="05145789" w14:textId="3D0E93D7" w:rsidR="00493C0B" w:rsidRDefault="00493C0B" w:rsidP="00493C0B">
      <w:pPr>
        <w:pStyle w:val="NormalWeb"/>
        <w:shd w:val="clear" w:color="auto" w:fill="FFFFFF"/>
        <w:spacing w:before="0" w:beforeAutospacing="0" w:after="0" w:afterAutospacing="0"/>
        <w:rPr>
          <w:rFonts w:ascii="Source Sans Pro" w:hAnsi="Source Sans Pro"/>
          <w:color w:val="23201F"/>
          <w:lang w:val="nb-NO"/>
        </w:rPr>
      </w:pPr>
      <w:r w:rsidRPr="00493C0B">
        <w:rPr>
          <w:rFonts w:ascii="Source Sans Pro" w:hAnsi="Source Sans Pro"/>
          <w:color w:val="23201F"/>
          <w:lang w:val="nb-NO"/>
        </w:rPr>
        <w:t>Selskapsprofiler studentene kan velge m</w:t>
      </w:r>
      <w:r>
        <w:rPr>
          <w:rFonts w:ascii="Source Sans Pro" w:hAnsi="Source Sans Pro"/>
          <w:color w:val="23201F"/>
          <w:lang w:val="nb-NO"/>
        </w:rPr>
        <w:t>ellom under oppgaven:</w:t>
      </w:r>
    </w:p>
    <w:p w14:paraId="446D5FDD" w14:textId="77777777" w:rsidR="00B63746" w:rsidRPr="00B63746" w:rsidRDefault="00B63746" w:rsidP="00B63746">
      <w:pPr>
        <w:pStyle w:val="Overskrift1"/>
        <w:rPr>
          <w:rFonts w:eastAsia="Times New Roman"/>
          <w:lang w:eastAsia="en-GB"/>
        </w:rPr>
      </w:pPr>
      <w:proofErr w:type="spellStart"/>
      <w:r w:rsidRPr="00B63746">
        <w:rPr>
          <w:rFonts w:eastAsia="Times New Roman"/>
          <w:lang w:eastAsia="en-GB"/>
        </w:rPr>
        <w:t>Curro</w:t>
      </w:r>
      <w:proofErr w:type="spellEnd"/>
    </w:p>
    <w:p w14:paraId="330375CE" w14:textId="77777777" w:rsidR="00B63746" w:rsidRPr="00B63746" w:rsidRDefault="00B63746" w:rsidP="00B63746">
      <w:pPr>
        <w:shd w:val="clear" w:color="auto" w:fill="FFFFFF"/>
        <w:spacing w:before="180" w:after="180" w:line="240" w:lineRule="auto"/>
        <w:rPr>
          <w:rFonts w:ascii="Source Sans Pro" w:eastAsia="Times New Roman" w:hAnsi="Source Sans Pro" w:cs="Times New Roman"/>
          <w:color w:val="23201F"/>
          <w:sz w:val="24"/>
          <w:szCs w:val="24"/>
          <w:lang w:eastAsia="en-GB"/>
        </w:rPr>
      </w:pPr>
      <w:r w:rsidRPr="00B63746">
        <w:rPr>
          <w:rFonts w:ascii="Source Sans Pro" w:eastAsia="Times New Roman" w:hAnsi="Source Sans Pro" w:cs="Times New Roman"/>
          <w:color w:val="23201F"/>
          <w:sz w:val="24"/>
          <w:szCs w:val="24"/>
          <w:lang w:eastAsia="en-GB"/>
        </w:rPr>
        <w:t xml:space="preserve">Selskapet </w:t>
      </w:r>
      <w:proofErr w:type="spellStart"/>
      <w:r w:rsidRPr="00B63746">
        <w:rPr>
          <w:rFonts w:ascii="Source Sans Pro" w:eastAsia="Times New Roman" w:hAnsi="Source Sans Pro" w:cs="Times New Roman"/>
          <w:color w:val="23201F"/>
          <w:sz w:val="24"/>
          <w:szCs w:val="24"/>
          <w:lang w:eastAsia="en-GB"/>
        </w:rPr>
        <w:t>Curro</w:t>
      </w:r>
      <w:proofErr w:type="spellEnd"/>
      <w:r w:rsidRPr="00B63746">
        <w:rPr>
          <w:rFonts w:ascii="Source Sans Pro" w:eastAsia="Times New Roman" w:hAnsi="Source Sans Pro" w:cs="Times New Roman"/>
          <w:color w:val="23201F"/>
          <w:sz w:val="24"/>
          <w:szCs w:val="24"/>
          <w:lang w:eastAsia="en-GB"/>
        </w:rPr>
        <w:t xml:space="preserve"> lager </w:t>
      </w:r>
      <w:proofErr w:type="spellStart"/>
      <w:r w:rsidRPr="00B63746">
        <w:rPr>
          <w:rFonts w:ascii="Source Sans Pro" w:eastAsia="Times New Roman" w:hAnsi="Source Sans Pro" w:cs="Times New Roman"/>
          <w:color w:val="23201F"/>
          <w:sz w:val="24"/>
          <w:szCs w:val="24"/>
          <w:lang w:eastAsia="en-GB"/>
        </w:rPr>
        <w:t>løpesko</w:t>
      </w:r>
      <w:proofErr w:type="spellEnd"/>
      <w:r w:rsidRPr="00B63746">
        <w:rPr>
          <w:rFonts w:ascii="Source Sans Pro" w:eastAsia="Times New Roman" w:hAnsi="Source Sans Pro" w:cs="Times New Roman"/>
          <w:color w:val="23201F"/>
          <w:sz w:val="24"/>
          <w:szCs w:val="24"/>
          <w:lang w:eastAsia="en-GB"/>
        </w:rPr>
        <w:t xml:space="preserve">. De er i samme bransje og marked som store selskaper som Nike, Adidas og Under </w:t>
      </w:r>
      <w:proofErr w:type="spellStart"/>
      <w:r w:rsidRPr="00B63746">
        <w:rPr>
          <w:rFonts w:ascii="Source Sans Pro" w:eastAsia="Times New Roman" w:hAnsi="Source Sans Pro" w:cs="Times New Roman"/>
          <w:color w:val="23201F"/>
          <w:sz w:val="24"/>
          <w:szCs w:val="24"/>
          <w:lang w:eastAsia="en-GB"/>
        </w:rPr>
        <w:t>Armour</w:t>
      </w:r>
      <w:proofErr w:type="spellEnd"/>
      <w:r w:rsidRPr="00B63746">
        <w:rPr>
          <w:rFonts w:ascii="Source Sans Pro" w:eastAsia="Times New Roman" w:hAnsi="Source Sans Pro" w:cs="Times New Roman"/>
          <w:color w:val="23201F"/>
          <w:sz w:val="24"/>
          <w:szCs w:val="24"/>
          <w:lang w:eastAsia="en-GB"/>
        </w:rPr>
        <w:t>. </w:t>
      </w:r>
    </w:p>
    <w:p w14:paraId="26CB357B" w14:textId="77777777" w:rsidR="00B63746" w:rsidRPr="00B63746" w:rsidRDefault="00B63746" w:rsidP="00B63746">
      <w:pPr>
        <w:shd w:val="clear" w:color="auto" w:fill="FFFFFF"/>
        <w:spacing w:before="180" w:after="180" w:line="240" w:lineRule="auto"/>
        <w:rPr>
          <w:rFonts w:ascii="Source Sans Pro" w:eastAsia="Times New Roman" w:hAnsi="Source Sans Pro" w:cs="Times New Roman"/>
          <w:color w:val="23201F"/>
          <w:sz w:val="24"/>
          <w:szCs w:val="24"/>
          <w:lang w:eastAsia="en-GB"/>
        </w:rPr>
      </w:pPr>
      <w:proofErr w:type="spellStart"/>
      <w:r w:rsidRPr="00B63746">
        <w:rPr>
          <w:rFonts w:ascii="Source Sans Pro" w:eastAsia="Times New Roman" w:hAnsi="Source Sans Pro" w:cs="Times New Roman"/>
          <w:color w:val="23201F"/>
          <w:sz w:val="24"/>
          <w:szCs w:val="24"/>
          <w:lang w:eastAsia="en-GB"/>
        </w:rPr>
        <w:t>Curro</w:t>
      </w:r>
      <w:proofErr w:type="spellEnd"/>
      <w:r w:rsidRPr="00B63746">
        <w:rPr>
          <w:rFonts w:ascii="Source Sans Pro" w:eastAsia="Times New Roman" w:hAnsi="Source Sans Pro" w:cs="Times New Roman"/>
          <w:color w:val="23201F"/>
          <w:sz w:val="24"/>
          <w:szCs w:val="24"/>
          <w:lang w:eastAsia="en-GB"/>
        </w:rPr>
        <w:t xml:space="preserve"> ønsker å være lekne og ungdommelige, og fokuserer på aldersgruppen 16 til 28 år. </w:t>
      </w:r>
    </w:p>
    <w:p w14:paraId="5CCF7AC3" w14:textId="77777777" w:rsidR="00B63746" w:rsidRPr="00B63746" w:rsidRDefault="00B63746" w:rsidP="00B63746">
      <w:pPr>
        <w:shd w:val="clear" w:color="auto" w:fill="FFFFFF"/>
        <w:spacing w:before="180" w:after="180" w:line="240" w:lineRule="auto"/>
        <w:rPr>
          <w:rFonts w:ascii="Source Sans Pro" w:eastAsia="Times New Roman" w:hAnsi="Source Sans Pro" w:cs="Times New Roman"/>
          <w:color w:val="23201F"/>
          <w:sz w:val="24"/>
          <w:szCs w:val="24"/>
          <w:lang w:eastAsia="en-GB"/>
        </w:rPr>
      </w:pPr>
      <w:r w:rsidRPr="00B63746">
        <w:rPr>
          <w:rFonts w:ascii="Source Sans Pro" w:eastAsia="Times New Roman" w:hAnsi="Source Sans Pro" w:cs="Times New Roman"/>
          <w:color w:val="23201F"/>
          <w:sz w:val="24"/>
          <w:szCs w:val="24"/>
          <w:lang w:eastAsia="en-GB"/>
        </w:rPr>
        <w:t xml:space="preserve">Produktene skal selges i alle de store sportskjedene i Norge, samt gjennom </w:t>
      </w:r>
      <w:proofErr w:type="spellStart"/>
      <w:r w:rsidRPr="00B63746">
        <w:rPr>
          <w:rFonts w:ascii="Source Sans Pro" w:eastAsia="Times New Roman" w:hAnsi="Source Sans Pro" w:cs="Times New Roman"/>
          <w:color w:val="23201F"/>
          <w:sz w:val="24"/>
          <w:szCs w:val="24"/>
          <w:lang w:eastAsia="en-GB"/>
        </w:rPr>
        <w:t>Curros</w:t>
      </w:r>
      <w:proofErr w:type="spellEnd"/>
      <w:r w:rsidRPr="00B63746">
        <w:rPr>
          <w:rFonts w:ascii="Source Sans Pro" w:eastAsia="Times New Roman" w:hAnsi="Source Sans Pro" w:cs="Times New Roman"/>
          <w:color w:val="23201F"/>
          <w:sz w:val="24"/>
          <w:szCs w:val="24"/>
          <w:lang w:eastAsia="en-GB"/>
        </w:rPr>
        <w:t xml:space="preserve"> egen nettbutikk</w:t>
      </w:r>
    </w:p>
    <w:p w14:paraId="1EA564D5" w14:textId="77777777" w:rsidR="00B63746" w:rsidRPr="00B63746" w:rsidRDefault="00B63746" w:rsidP="00B63746">
      <w:pPr>
        <w:pStyle w:val="Overskrift1"/>
        <w:rPr>
          <w:rFonts w:eastAsia="Times New Roman"/>
          <w:lang w:eastAsia="en-GB"/>
        </w:rPr>
      </w:pPr>
      <w:r w:rsidRPr="00B63746">
        <w:rPr>
          <w:rFonts w:eastAsia="Times New Roman"/>
          <w:lang w:eastAsia="en-GB"/>
        </w:rPr>
        <w:t xml:space="preserve">The </w:t>
      </w:r>
      <w:proofErr w:type="spellStart"/>
      <w:r w:rsidRPr="00B63746">
        <w:rPr>
          <w:rFonts w:eastAsia="Times New Roman"/>
          <w:lang w:eastAsia="en-GB"/>
        </w:rPr>
        <w:t>Habituary</w:t>
      </w:r>
      <w:proofErr w:type="spellEnd"/>
    </w:p>
    <w:p w14:paraId="4A19F8A0" w14:textId="77777777" w:rsidR="00B63746" w:rsidRPr="00B63746" w:rsidRDefault="00B63746" w:rsidP="00B63746">
      <w:pPr>
        <w:shd w:val="clear" w:color="auto" w:fill="FFFFFF"/>
        <w:spacing w:before="180" w:after="180" w:line="240" w:lineRule="auto"/>
        <w:rPr>
          <w:rFonts w:ascii="Source Sans Pro" w:eastAsia="Times New Roman" w:hAnsi="Source Sans Pro" w:cs="Times New Roman"/>
          <w:color w:val="23201F"/>
          <w:sz w:val="24"/>
          <w:szCs w:val="24"/>
          <w:lang w:eastAsia="en-GB"/>
        </w:rPr>
      </w:pPr>
      <w:r w:rsidRPr="00B63746">
        <w:rPr>
          <w:rFonts w:ascii="Source Sans Pro" w:eastAsia="Times New Roman" w:hAnsi="Source Sans Pro" w:cs="Times New Roman"/>
          <w:color w:val="23201F"/>
          <w:sz w:val="24"/>
          <w:szCs w:val="24"/>
          <w:lang w:eastAsia="en-GB"/>
        </w:rPr>
        <w:t xml:space="preserve">The </w:t>
      </w:r>
      <w:proofErr w:type="spellStart"/>
      <w:r w:rsidRPr="00B63746">
        <w:rPr>
          <w:rFonts w:ascii="Source Sans Pro" w:eastAsia="Times New Roman" w:hAnsi="Source Sans Pro" w:cs="Times New Roman"/>
          <w:color w:val="23201F"/>
          <w:sz w:val="24"/>
          <w:szCs w:val="24"/>
          <w:lang w:eastAsia="en-GB"/>
        </w:rPr>
        <w:t>Habituary</w:t>
      </w:r>
      <w:proofErr w:type="spellEnd"/>
      <w:r w:rsidRPr="00B63746">
        <w:rPr>
          <w:rFonts w:ascii="Source Sans Pro" w:eastAsia="Times New Roman" w:hAnsi="Source Sans Pro" w:cs="Times New Roman"/>
          <w:color w:val="23201F"/>
          <w:sz w:val="24"/>
          <w:szCs w:val="24"/>
          <w:lang w:eastAsia="en-GB"/>
        </w:rPr>
        <w:t xml:space="preserve"> selger eksklusive høykvalitetsmøbler i et </w:t>
      </w:r>
      <w:proofErr w:type="spellStart"/>
      <w:r w:rsidRPr="00B63746">
        <w:rPr>
          <w:rFonts w:ascii="Source Sans Pro" w:eastAsia="Times New Roman" w:hAnsi="Source Sans Pro" w:cs="Times New Roman"/>
          <w:color w:val="23201F"/>
          <w:sz w:val="24"/>
          <w:szCs w:val="24"/>
          <w:lang w:eastAsia="en-GB"/>
        </w:rPr>
        <w:t>nyoppstartet</w:t>
      </w:r>
      <w:proofErr w:type="spellEnd"/>
      <w:r w:rsidRPr="00B63746">
        <w:rPr>
          <w:rFonts w:ascii="Source Sans Pro" w:eastAsia="Times New Roman" w:hAnsi="Source Sans Pro" w:cs="Times New Roman"/>
          <w:color w:val="23201F"/>
          <w:sz w:val="24"/>
          <w:szCs w:val="24"/>
          <w:lang w:eastAsia="en-GB"/>
        </w:rPr>
        <w:t xml:space="preserve"> </w:t>
      </w:r>
      <w:proofErr w:type="spellStart"/>
      <w:r w:rsidRPr="00B63746">
        <w:rPr>
          <w:rFonts w:ascii="Source Sans Pro" w:eastAsia="Times New Roman" w:hAnsi="Source Sans Pro" w:cs="Times New Roman"/>
          <w:color w:val="23201F"/>
          <w:sz w:val="24"/>
          <w:szCs w:val="24"/>
          <w:lang w:eastAsia="en-GB"/>
        </w:rPr>
        <w:t>møbelhus</w:t>
      </w:r>
      <w:proofErr w:type="spellEnd"/>
      <w:r w:rsidRPr="00B63746">
        <w:rPr>
          <w:rFonts w:ascii="Source Sans Pro" w:eastAsia="Times New Roman" w:hAnsi="Source Sans Pro" w:cs="Times New Roman"/>
          <w:color w:val="23201F"/>
          <w:sz w:val="24"/>
          <w:szCs w:val="24"/>
          <w:lang w:eastAsia="en-GB"/>
        </w:rPr>
        <w:t>. De ønsker å framstå klassiske, minimalistiske og stilrene i forhold til sine konkurrenter.</w:t>
      </w:r>
    </w:p>
    <w:p w14:paraId="6163E345" w14:textId="77777777" w:rsidR="00B63746" w:rsidRPr="00B63746" w:rsidRDefault="00B63746" w:rsidP="00B63746">
      <w:pPr>
        <w:shd w:val="clear" w:color="auto" w:fill="FFFFFF"/>
        <w:spacing w:before="180" w:after="180" w:line="240" w:lineRule="auto"/>
        <w:rPr>
          <w:rFonts w:ascii="Source Sans Pro" w:eastAsia="Times New Roman" w:hAnsi="Source Sans Pro" w:cs="Times New Roman"/>
          <w:color w:val="23201F"/>
          <w:sz w:val="24"/>
          <w:szCs w:val="24"/>
          <w:lang w:eastAsia="en-GB"/>
        </w:rPr>
      </w:pPr>
      <w:r w:rsidRPr="00B63746">
        <w:rPr>
          <w:rFonts w:ascii="Source Sans Pro" w:eastAsia="Times New Roman" w:hAnsi="Source Sans Pro" w:cs="Times New Roman"/>
          <w:color w:val="23201F"/>
          <w:sz w:val="24"/>
          <w:szCs w:val="24"/>
          <w:lang w:eastAsia="en-GB"/>
        </w:rPr>
        <w:t xml:space="preserve">Ved oppstart er det kun et utsalgssted, en stor eldre lagerbygning som er oppusset i </w:t>
      </w:r>
      <w:proofErr w:type="spellStart"/>
      <w:r w:rsidRPr="00B63746">
        <w:rPr>
          <w:rFonts w:ascii="Source Sans Pro" w:eastAsia="Times New Roman" w:hAnsi="Source Sans Pro" w:cs="Times New Roman"/>
          <w:color w:val="23201F"/>
          <w:sz w:val="24"/>
          <w:szCs w:val="24"/>
          <w:lang w:eastAsia="en-GB"/>
        </w:rPr>
        <w:t>Habituarys</w:t>
      </w:r>
      <w:proofErr w:type="spellEnd"/>
      <w:r w:rsidRPr="00B63746">
        <w:rPr>
          <w:rFonts w:ascii="Source Sans Pro" w:eastAsia="Times New Roman" w:hAnsi="Source Sans Pro" w:cs="Times New Roman"/>
          <w:color w:val="23201F"/>
          <w:sz w:val="24"/>
          <w:szCs w:val="24"/>
          <w:lang w:eastAsia="en-GB"/>
        </w:rPr>
        <w:t xml:space="preserve"> stil.</w:t>
      </w:r>
    </w:p>
    <w:p w14:paraId="5012C367" w14:textId="77777777" w:rsidR="00B63746" w:rsidRPr="00B63746" w:rsidRDefault="00B63746" w:rsidP="00B63746">
      <w:pPr>
        <w:shd w:val="clear" w:color="auto" w:fill="FFFFFF"/>
        <w:spacing w:before="180" w:after="180" w:line="240" w:lineRule="auto"/>
        <w:rPr>
          <w:rFonts w:ascii="Source Sans Pro" w:eastAsia="Times New Roman" w:hAnsi="Source Sans Pro" w:cs="Times New Roman"/>
          <w:color w:val="23201F"/>
          <w:sz w:val="24"/>
          <w:szCs w:val="24"/>
          <w:lang w:eastAsia="en-GB"/>
        </w:rPr>
      </w:pPr>
      <w:r w:rsidRPr="00B63746">
        <w:rPr>
          <w:rFonts w:ascii="Source Sans Pro" w:eastAsia="Times New Roman" w:hAnsi="Source Sans Pro" w:cs="Times New Roman"/>
          <w:color w:val="23201F"/>
          <w:sz w:val="24"/>
          <w:szCs w:val="24"/>
          <w:lang w:eastAsia="en-GB"/>
        </w:rPr>
        <w:t>De har en produktkatalog på nettsidene sine, men produktene selges kun på utsalgsstedet.</w:t>
      </w:r>
    </w:p>
    <w:p w14:paraId="7ADF317D" w14:textId="77777777" w:rsidR="00B63746" w:rsidRPr="00B63746" w:rsidRDefault="00B63746" w:rsidP="00B63746">
      <w:pPr>
        <w:shd w:val="clear" w:color="auto" w:fill="FFFFFF"/>
        <w:spacing w:before="180" w:after="180" w:line="240" w:lineRule="auto"/>
        <w:rPr>
          <w:rFonts w:ascii="Source Sans Pro" w:eastAsia="Times New Roman" w:hAnsi="Source Sans Pro" w:cs="Times New Roman"/>
          <w:color w:val="23201F"/>
          <w:sz w:val="24"/>
          <w:szCs w:val="24"/>
          <w:lang w:eastAsia="en-GB"/>
        </w:rPr>
      </w:pPr>
      <w:r w:rsidRPr="00B63746">
        <w:rPr>
          <w:rFonts w:ascii="Source Sans Pro" w:eastAsia="Times New Roman" w:hAnsi="Source Sans Pro" w:cs="Times New Roman"/>
          <w:color w:val="23201F"/>
          <w:sz w:val="24"/>
          <w:szCs w:val="24"/>
          <w:lang w:eastAsia="en-GB"/>
        </w:rPr>
        <w:t>Målgruppen er huseiere med sansen for eksklusive møbler av god kvalitet.</w:t>
      </w:r>
    </w:p>
    <w:p w14:paraId="734A6CA7" w14:textId="77777777" w:rsidR="00493C0B" w:rsidRPr="00493C0B" w:rsidRDefault="00493C0B" w:rsidP="00493C0B">
      <w:pPr>
        <w:pStyle w:val="NormalWeb"/>
        <w:shd w:val="clear" w:color="auto" w:fill="FFFFFF"/>
        <w:spacing w:before="0" w:beforeAutospacing="0" w:after="0" w:afterAutospacing="0"/>
        <w:rPr>
          <w:rFonts w:ascii="Source Sans Pro" w:hAnsi="Source Sans Pro"/>
          <w:color w:val="23201F"/>
          <w:lang w:val="nb-NO"/>
        </w:rPr>
      </w:pPr>
    </w:p>
    <w:p w14:paraId="71C0D725" w14:textId="0ED7CAC1" w:rsidR="00013E38" w:rsidRPr="00013E38" w:rsidRDefault="00013E38" w:rsidP="00013E38">
      <w:pPr>
        <w:shd w:val="clear" w:color="auto" w:fill="FFFFFF"/>
        <w:spacing w:before="180" w:after="180" w:line="240" w:lineRule="auto"/>
        <w:rPr>
          <w:rFonts w:ascii="Source Sans Pro" w:eastAsia="Times New Roman" w:hAnsi="Source Sans Pro" w:cs="Times New Roman"/>
          <w:color w:val="23201F"/>
          <w:sz w:val="24"/>
          <w:szCs w:val="24"/>
          <w:lang w:eastAsia="en-GB"/>
        </w:rPr>
      </w:pPr>
    </w:p>
    <w:p w14:paraId="117CB9CF" w14:textId="78F0E2A8" w:rsidR="003C65E4" w:rsidRDefault="003C65E4" w:rsidP="003C65E4">
      <w:pPr>
        <w:shd w:val="clear" w:color="auto" w:fill="FFFFFF"/>
        <w:spacing w:before="100" w:beforeAutospacing="1" w:after="100" w:afterAutospacing="1" w:line="240" w:lineRule="auto"/>
        <w:rPr>
          <w:rFonts w:ascii="Source Sans Pro" w:eastAsia="Times New Roman" w:hAnsi="Source Sans Pro" w:cs="Times New Roman"/>
          <w:color w:val="23201F"/>
          <w:sz w:val="24"/>
          <w:szCs w:val="24"/>
          <w:lang w:eastAsia="en-GB"/>
        </w:rPr>
      </w:pPr>
    </w:p>
    <w:p w14:paraId="4C344A88" w14:textId="0D1C14DB" w:rsidR="003C65E4" w:rsidRDefault="003C65E4">
      <w:pPr>
        <w:spacing w:after="160" w:line="259" w:lineRule="auto"/>
        <w:rPr>
          <w:rFonts w:ascii="Source Sans Pro" w:eastAsia="Times New Roman" w:hAnsi="Source Sans Pro" w:cs="Times New Roman"/>
          <w:color w:val="23201F"/>
          <w:sz w:val="24"/>
          <w:szCs w:val="24"/>
          <w:lang w:eastAsia="en-GB"/>
        </w:rPr>
      </w:pPr>
      <w:r>
        <w:rPr>
          <w:rFonts w:ascii="Source Sans Pro" w:eastAsia="Times New Roman" w:hAnsi="Source Sans Pro" w:cs="Times New Roman"/>
          <w:color w:val="23201F"/>
          <w:sz w:val="24"/>
          <w:szCs w:val="24"/>
          <w:lang w:eastAsia="en-GB"/>
        </w:rPr>
        <w:br w:type="page"/>
      </w:r>
    </w:p>
    <w:p w14:paraId="0958DA0C" w14:textId="2B98F385" w:rsidR="003C65E4" w:rsidRPr="000E4269" w:rsidRDefault="003C65E4" w:rsidP="003C65E4">
      <w:pPr>
        <w:pStyle w:val="Overskrift1"/>
        <w:rPr>
          <w:rFonts w:ascii="Source Sans Pro" w:eastAsia="Times New Roman" w:hAnsi="Source Sans Pro"/>
          <w:lang w:eastAsia="en-GB"/>
        </w:rPr>
      </w:pPr>
      <w:r w:rsidRPr="000E4269">
        <w:rPr>
          <w:rFonts w:ascii="Source Sans Pro" w:eastAsia="Times New Roman" w:hAnsi="Source Sans Pro"/>
          <w:lang w:eastAsia="en-GB"/>
        </w:rPr>
        <w:t>Læringsutbytte</w:t>
      </w:r>
    </w:p>
    <w:p w14:paraId="25C308F0" w14:textId="6D9DAB75" w:rsidR="003C65E4" w:rsidRPr="000E4269" w:rsidRDefault="003C65E4" w:rsidP="003C65E4">
      <w:pPr>
        <w:rPr>
          <w:rFonts w:ascii="Source Sans Pro" w:hAnsi="Source Sans Pro"/>
          <w:sz w:val="24"/>
          <w:lang w:eastAsia="en-GB"/>
        </w:rPr>
      </w:pPr>
      <w:r w:rsidRPr="000E4269">
        <w:rPr>
          <w:rFonts w:ascii="Source Sans Pro" w:hAnsi="Source Sans Pro"/>
          <w:sz w:val="24"/>
          <w:lang w:eastAsia="en-GB"/>
        </w:rPr>
        <w:t>Studentene har fått opplæring i</w:t>
      </w:r>
    </w:p>
    <w:p w14:paraId="54C7A289" w14:textId="68111282" w:rsidR="003C65E4" w:rsidRPr="000E4269" w:rsidRDefault="003C65E4" w:rsidP="003C65E4">
      <w:pPr>
        <w:pStyle w:val="Listeavsnitt"/>
        <w:numPr>
          <w:ilvl w:val="0"/>
          <w:numId w:val="18"/>
        </w:numPr>
        <w:rPr>
          <w:rFonts w:ascii="Source Sans Pro" w:hAnsi="Source Sans Pro"/>
          <w:sz w:val="24"/>
          <w:lang w:val="en-GB" w:eastAsia="en-GB"/>
        </w:rPr>
      </w:pPr>
      <w:proofErr w:type="spellStart"/>
      <w:r w:rsidRPr="000E4269">
        <w:rPr>
          <w:rFonts w:ascii="Source Sans Pro" w:hAnsi="Source Sans Pro"/>
          <w:sz w:val="24"/>
          <w:lang w:val="en-GB" w:eastAsia="en-GB"/>
        </w:rPr>
        <w:t>Programmene</w:t>
      </w:r>
      <w:proofErr w:type="spellEnd"/>
      <w:r w:rsidRPr="000E4269">
        <w:rPr>
          <w:rFonts w:ascii="Source Sans Pro" w:hAnsi="Source Sans Pro"/>
          <w:sz w:val="24"/>
          <w:lang w:val="en-GB" w:eastAsia="en-GB"/>
        </w:rPr>
        <w:t xml:space="preserve"> Adobe Illustrator, Adobe </w:t>
      </w:r>
      <w:proofErr w:type="spellStart"/>
      <w:r w:rsidRPr="000E4269">
        <w:rPr>
          <w:rFonts w:ascii="Source Sans Pro" w:hAnsi="Source Sans Pro"/>
          <w:sz w:val="24"/>
          <w:lang w:val="en-GB" w:eastAsia="en-GB"/>
        </w:rPr>
        <w:t>PhotoShop</w:t>
      </w:r>
      <w:proofErr w:type="spellEnd"/>
      <w:r w:rsidRPr="000E4269">
        <w:rPr>
          <w:rFonts w:ascii="Source Sans Pro" w:hAnsi="Source Sans Pro"/>
          <w:sz w:val="24"/>
          <w:lang w:val="en-GB" w:eastAsia="en-GB"/>
        </w:rPr>
        <w:t xml:space="preserve">, Adobe InDesign </w:t>
      </w:r>
      <w:proofErr w:type="spellStart"/>
      <w:r w:rsidRPr="000E4269">
        <w:rPr>
          <w:rFonts w:ascii="Source Sans Pro" w:hAnsi="Source Sans Pro"/>
          <w:sz w:val="24"/>
          <w:lang w:val="en-GB" w:eastAsia="en-GB"/>
        </w:rPr>
        <w:t>og</w:t>
      </w:r>
      <w:proofErr w:type="spellEnd"/>
      <w:r w:rsidRPr="000E4269">
        <w:rPr>
          <w:rFonts w:ascii="Source Sans Pro" w:hAnsi="Source Sans Pro"/>
          <w:sz w:val="24"/>
          <w:lang w:val="en-GB" w:eastAsia="en-GB"/>
        </w:rPr>
        <w:t xml:space="preserve"> Adobe XD</w:t>
      </w:r>
    </w:p>
    <w:p w14:paraId="71FFF1F2" w14:textId="1E8191F8" w:rsidR="003C65E4" w:rsidRPr="000E4269" w:rsidRDefault="005B58F1" w:rsidP="003C65E4">
      <w:pPr>
        <w:pStyle w:val="Listeavsnitt"/>
        <w:numPr>
          <w:ilvl w:val="0"/>
          <w:numId w:val="18"/>
        </w:numPr>
        <w:rPr>
          <w:rFonts w:ascii="Source Sans Pro" w:hAnsi="Source Sans Pro"/>
          <w:sz w:val="24"/>
          <w:lang w:eastAsia="en-GB"/>
        </w:rPr>
      </w:pPr>
      <w:r w:rsidRPr="000E4269">
        <w:rPr>
          <w:rFonts w:ascii="Source Sans Pro" w:hAnsi="Source Sans Pro"/>
          <w:sz w:val="24"/>
          <w:lang w:eastAsia="en-GB"/>
        </w:rPr>
        <w:t>Fargelære, typografi, visuelle strukturer</w:t>
      </w:r>
    </w:p>
    <w:p w14:paraId="6BC9A7B7" w14:textId="7E947536" w:rsidR="000E4269" w:rsidRPr="000E4269" w:rsidRDefault="000E4269" w:rsidP="003C65E4">
      <w:pPr>
        <w:pStyle w:val="Listeavsnitt"/>
        <w:numPr>
          <w:ilvl w:val="0"/>
          <w:numId w:val="18"/>
        </w:numPr>
        <w:rPr>
          <w:rFonts w:ascii="Source Sans Pro" w:hAnsi="Source Sans Pro"/>
          <w:sz w:val="24"/>
          <w:lang w:eastAsia="en-GB"/>
        </w:rPr>
      </w:pPr>
      <w:r w:rsidRPr="000E4269">
        <w:rPr>
          <w:rFonts w:ascii="Source Sans Pro" w:hAnsi="Source Sans Pro"/>
          <w:sz w:val="24"/>
          <w:lang w:eastAsia="en-GB"/>
        </w:rPr>
        <w:t>Grafisk design vs. skjermdesign (grensesnittdesign)</w:t>
      </w:r>
    </w:p>
    <w:p w14:paraId="3D364E6D" w14:textId="4933D0EE" w:rsidR="00717090" w:rsidRPr="000E4269" w:rsidRDefault="00717090" w:rsidP="00717090">
      <w:pPr>
        <w:rPr>
          <w:rFonts w:ascii="Source Sans Pro" w:hAnsi="Source Sans Pro"/>
          <w:sz w:val="24"/>
          <w:lang w:eastAsia="en-GB"/>
        </w:rPr>
      </w:pPr>
      <w:r w:rsidRPr="000E4269">
        <w:rPr>
          <w:rFonts w:ascii="Source Sans Pro" w:hAnsi="Source Sans Pro"/>
          <w:sz w:val="24"/>
          <w:lang w:eastAsia="en-GB"/>
        </w:rPr>
        <w:t xml:space="preserve">For å møte følgende læringsutbytte </w:t>
      </w:r>
      <w:r w:rsidR="00E72085" w:rsidRPr="000E4269">
        <w:rPr>
          <w:rFonts w:ascii="Source Sans Pro" w:hAnsi="Source Sans Pro"/>
          <w:sz w:val="24"/>
          <w:lang w:eastAsia="en-GB"/>
        </w:rPr>
        <w:t>fra emnebeskrivelsen:</w:t>
      </w:r>
    </w:p>
    <w:p w14:paraId="6303E3F6" w14:textId="77777777" w:rsidR="00E72085" w:rsidRPr="00E72085" w:rsidRDefault="00E72085" w:rsidP="00E72085">
      <w:pPr>
        <w:shd w:val="clear" w:color="auto" w:fill="FFFFFF"/>
        <w:spacing w:after="0" w:line="240" w:lineRule="auto"/>
        <w:textAlignment w:val="baseline"/>
        <w:rPr>
          <w:rFonts w:ascii="Source Sans Pro" w:eastAsia="Times New Roman" w:hAnsi="Source Sans Pro" w:cs="Times New Roman"/>
          <w:color w:val="000000"/>
          <w:spacing w:val="-2"/>
          <w:sz w:val="24"/>
          <w:szCs w:val="24"/>
          <w:lang w:eastAsia="en-GB"/>
        </w:rPr>
      </w:pPr>
      <w:r w:rsidRPr="00E72085">
        <w:rPr>
          <w:rFonts w:ascii="Source Sans Pro" w:eastAsia="Times New Roman" w:hAnsi="Source Sans Pro" w:cs="Times New Roman"/>
          <w:b/>
          <w:bCs/>
          <w:color w:val="000000"/>
          <w:spacing w:val="-2"/>
          <w:sz w:val="24"/>
          <w:szCs w:val="24"/>
          <w:bdr w:val="none" w:sz="0" w:space="0" w:color="auto" w:frame="1"/>
          <w:lang w:eastAsia="en-GB"/>
        </w:rPr>
        <w:t>Kunnskap</w:t>
      </w:r>
      <w:r w:rsidRPr="00E72085">
        <w:rPr>
          <w:rFonts w:ascii="Source Sans Pro" w:eastAsia="Times New Roman" w:hAnsi="Source Sans Pro" w:cs="Times New Roman"/>
          <w:color w:val="000000"/>
          <w:spacing w:val="-2"/>
          <w:sz w:val="24"/>
          <w:szCs w:val="24"/>
          <w:lang w:eastAsia="en-GB"/>
        </w:rPr>
        <w:br/>
        <w:t>Studenten forstår prinsipper for grafisk formgiving.</w:t>
      </w:r>
    </w:p>
    <w:p w14:paraId="274D3181" w14:textId="77777777" w:rsidR="00E72085" w:rsidRPr="00E72085" w:rsidRDefault="00E72085" w:rsidP="00E72085">
      <w:pPr>
        <w:shd w:val="clear" w:color="auto" w:fill="FFFFFF"/>
        <w:spacing w:after="0" w:line="240" w:lineRule="auto"/>
        <w:textAlignment w:val="baseline"/>
        <w:rPr>
          <w:rFonts w:ascii="Source Sans Pro" w:eastAsia="Times New Roman" w:hAnsi="Source Sans Pro" w:cs="Times New Roman"/>
          <w:color w:val="000000"/>
          <w:spacing w:val="-2"/>
          <w:sz w:val="24"/>
          <w:szCs w:val="24"/>
          <w:lang w:eastAsia="en-GB"/>
        </w:rPr>
      </w:pPr>
      <w:r w:rsidRPr="00E72085">
        <w:rPr>
          <w:rFonts w:ascii="Source Sans Pro" w:eastAsia="Times New Roman" w:hAnsi="Source Sans Pro" w:cs="Times New Roman"/>
          <w:b/>
          <w:bCs/>
          <w:color w:val="000000"/>
          <w:spacing w:val="-2"/>
          <w:sz w:val="24"/>
          <w:szCs w:val="24"/>
          <w:bdr w:val="none" w:sz="0" w:space="0" w:color="auto" w:frame="1"/>
          <w:lang w:eastAsia="en-GB"/>
        </w:rPr>
        <w:t>Ferdigheter</w:t>
      </w:r>
      <w:r w:rsidRPr="00E72085">
        <w:rPr>
          <w:rFonts w:ascii="Source Sans Pro" w:eastAsia="Times New Roman" w:hAnsi="Source Sans Pro" w:cs="Times New Roman"/>
          <w:color w:val="000000"/>
          <w:spacing w:val="-2"/>
          <w:sz w:val="24"/>
          <w:szCs w:val="24"/>
          <w:lang w:eastAsia="en-GB"/>
        </w:rPr>
        <w:br/>
        <w:t>Studenten kan bruke de vanligste verktøyene for grafisk formgiving til å kommunisere på flere flater.</w:t>
      </w:r>
    </w:p>
    <w:p w14:paraId="5770F33C" w14:textId="77777777" w:rsidR="00E72085" w:rsidRPr="00E72085" w:rsidRDefault="00E72085" w:rsidP="00E72085">
      <w:pPr>
        <w:shd w:val="clear" w:color="auto" w:fill="FFFFFF"/>
        <w:spacing w:after="0" w:line="240" w:lineRule="auto"/>
        <w:textAlignment w:val="baseline"/>
        <w:rPr>
          <w:rFonts w:ascii="Source Sans Pro" w:eastAsia="Times New Roman" w:hAnsi="Source Sans Pro" w:cs="Times New Roman"/>
          <w:color w:val="000000"/>
          <w:spacing w:val="-2"/>
          <w:sz w:val="24"/>
          <w:szCs w:val="24"/>
          <w:lang w:eastAsia="en-GB"/>
        </w:rPr>
      </w:pPr>
      <w:r w:rsidRPr="00E72085">
        <w:rPr>
          <w:rFonts w:ascii="Source Sans Pro" w:eastAsia="Times New Roman" w:hAnsi="Source Sans Pro" w:cs="Times New Roman"/>
          <w:b/>
          <w:bCs/>
          <w:color w:val="000000"/>
          <w:spacing w:val="-2"/>
          <w:sz w:val="24"/>
          <w:szCs w:val="24"/>
          <w:bdr w:val="none" w:sz="0" w:space="0" w:color="auto" w:frame="1"/>
          <w:lang w:eastAsia="en-GB"/>
        </w:rPr>
        <w:t>Generelle kompetanse</w:t>
      </w:r>
      <w:r w:rsidRPr="00E72085">
        <w:rPr>
          <w:rFonts w:ascii="Source Sans Pro" w:eastAsia="Times New Roman" w:hAnsi="Source Sans Pro" w:cs="Times New Roman"/>
          <w:color w:val="000000"/>
          <w:spacing w:val="-2"/>
          <w:sz w:val="24"/>
          <w:szCs w:val="24"/>
          <w:lang w:eastAsia="en-GB"/>
        </w:rPr>
        <w:br/>
        <w:t>Studenten kan arbeide strukturert med formgiving ved hjelp av grafiske virkemidler på flere flater.</w:t>
      </w:r>
    </w:p>
    <w:p w14:paraId="63E31E43" w14:textId="0FA9FF4D" w:rsidR="00E72085" w:rsidRDefault="00E72085" w:rsidP="00717090">
      <w:r>
        <w:rPr>
          <w:lang w:eastAsia="en-GB"/>
        </w:rPr>
        <w:t>(</w:t>
      </w:r>
      <w:hyperlink r:id="rId10" w:history="1">
        <w:r>
          <w:rPr>
            <w:rStyle w:val="Hyperkobling"/>
          </w:rPr>
          <w:t>https://www.hiof.no/studier/emner/it/2019/var/itm20718.html</w:t>
        </w:r>
      </w:hyperlink>
      <w:r>
        <w:t>)</w:t>
      </w:r>
    </w:p>
    <w:p w14:paraId="07B3DAD5" w14:textId="77777777" w:rsidR="00E72085" w:rsidRPr="00717090" w:rsidRDefault="00E72085" w:rsidP="00717090">
      <w:pPr>
        <w:rPr>
          <w:lang w:eastAsia="en-GB"/>
        </w:rPr>
      </w:pPr>
    </w:p>
    <w:p w14:paraId="24ADEEB8" w14:textId="463DE1E4" w:rsidR="00C1596E" w:rsidRDefault="000E4269" w:rsidP="000E4269">
      <w:pPr>
        <w:pStyle w:val="Overskrift1"/>
      </w:pPr>
      <w:r>
        <w:t>Sensorveiledning</w:t>
      </w:r>
    </w:p>
    <w:p w14:paraId="4F0FB5C1" w14:textId="43DB9084" w:rsidR="000E4269" w:rsidRDefault="00462E0E" w:rsidP="000E4269">
      <w:r>
        <w:t>Under sensur skal det vektlegges</w:t>
      </w:r>
    </w:p>
    <w:p w14:paraId="5943E2A8" w14:textId="4221531D" w:rsidR="00462E0E" w:rsidRDefault="00462E0E" w:rsidP="005D787C">
      <w:pPr>
        <w:pStyle w:val="Listeavsnitt"/>
        <w:numPr>
          <w:ilvl w:val="0"/>
          <w:numId w:val="20"/>
        </w:numPr>
      </w:pPr>
      <w:r>
        <w:t xml:space="preserve">Riktig teknisk bruk av verktøyene (eksempelvis at </w:t>
      </w:r>
      <w:r w:rsidR="004B52CB">
        <w:t>fonter i vektorgrafikk</w:t>
      </w:r>
      <w:r w:rsidR="00225B55">
        <w:t>/logo</w:t>
      </w:r>
      <w:r w:rsidR="004B52CB">
        <w:t xml:space="preserve"> er gjort om til objekter, at lag brukes for å strukturere grafikk i </w:t>
      </w:r>
      <w:proofErr w:type="spellStart"/>
      <w:r w:rsidR="004B52CB">
        <w:t>PhotoShop</w:t>
      </w:r>
      <w:proofErr w:type="spellEnd"/>
      <w:r w:rsidR="004B52CB">
        <w:t xml:space="preserve"> og at </w:t>
      </w:r>
      <w:proofErr w:type="spellStart"/>
      <w:r w:rsidR="004B52CB">
        <w:t>bleeds</w:t>
      </w:r>
      <w:proofErr w:type="spellEnd"/>
      <w:r w:rsidR="004B3943">
        <w:t xml:space="preserve"> er satt opp riktig i InDesign)</w:t>
      </w:r>
      <w:r w:rsidR="005D787C">
        <w:t>.</w:t>
      </w:r>
    </w:p>
    <w:p w14:paraId="2E10EF86" w14:textId="52A9B536" w:rsidR="004B3943" w:rsidRDefault="004B3943" w:rsidP="005D787C">
      <w:pPr>
        <w:pStyle w:val="Listeavsnitt"/>
        <w:numPr>
          <w:ilvl w:val="0"/>
          <w:numId w:val="20"/>
        </w:numPr>
      </w:pPr>
      <w:r>
        <w:t xml:space="preserve">At riktig verktøy brukes til riktig formål (eksempelvis at Illustrator brukes til vektorgrafikk som logo, </w:t>
      </w:r>
      <w:proofErr w:type="spellStart"/>
      <w:r w:rsidR="00344F69">
        <w:t>PhotoShop</w:t>
      </w:r>
      <w:proofErr w:type="spellEnd"/>
      <w:r w:rsidR="00344F69">
        <w:t xml:space="preserve"> til annonsebilder på web og InDesign til flyers og den faktiske grafiske profilen.</w:t>
      </w:r>
    </w:p>
    <w:p w14:paraId="5399C317" w14:textId="79917692" w:rsidR="00453538" w:rsidRDefault="00453538" w:rsidP="005D787C">
      <w:pPr>
        <w:pStyle w:val="Listeavsnitt"/>
        <w:numPr>
          <w:ilvl w:val="0"/>
          <w:numId w:val="20"/>
        </w:numPr>
      </w:pPr>
      <w:r>
        <w:t xml:space="preserve">At elementer i profilen følger gode prinsipper for grafisk design (eksempelvis kontrast, </w:t>
      </w:r>
      <w:r w:rsidR="00D5666A">
        <w:t>benytter fargepaletten, lesbarhet og balanse).</w:t>
      </w:r>
    </w:p>
    <w:p w14:paraId="57A8E87A" w14:textId="4D8BC119" w:rsidR="00344F69" w:rsidRDefault="00D74A0E" w:rsidP="005D787C">
      <w:pPr>
        <w:pStyle w:val="Listeavsnitt"/>
        <w:numPr>
          <w:ilvl w:val="0"/>
          <w:numId w:val="20"/>
        </w:numPr>
      </w:pPr>
      <w:r>
        <w:t xml:space="preserve">At minimumskravene til elementer </w:t>
      </w:r>
      <w:r w:rsidR="00872CFD">
        <w:t>som skal inkluderes i den grafiske profilen er møtt</w:t>
      </w:r>
      <w:r w:rsidR="004B752F">
        <w:t xml:space="preserve"> og at arbeidsfilene er inkludert i innleveringen</w:t>
      </w:r>
      <w:r w:rsidR="00872CFD">
        <w:t>. Disse elementene er</w:t>
      </w:r>
    </w:p>
    <w:p w14:paraId="67F639EB" w14:textId="2BE5B2D8" w:rsidR="00872CFD" w:rsidRDefault="00872CFD" w:rsidP="005D787C">
      <w:pPr>
        <w:pStyle w:val="Listeavsnitt"/>
        <w:numPr>
          <w:ilvl w:val="1"/>
          <w:numId w:val="20"/>
        </w:numPr>
      </w:pPr>
      <w:r>
        <w:t>Logo</w:t>
      </w:r>
    </w:p>
    <w:p w14:paraId="260ACA8F" w14:textId="63ED44BC" w:rsidR="002862D9" w:rsidRDefault="002862D9" w:rsidP="005D787C">
      <w:pPr>
        <w:pStyle w:val="Listeavsnitt"/>
        <w:numPr>
          <w:ilvl w:val="1"/>
          <w:numId w:val="20"/>
        </w:numPr>
      </w:pPr>
      <w:r>
        <w:t>Fargepalett</w:t>
      </w:r>
    </w:p>
    <w:p w14:paraId="2072C0BB" w14:textId="5E54DC1D" w:rsidR="002862D9" w:rsidRDefault="002862D9" w:rsidP="005D787C">
      <w:pPr>
        <w:pStyle w:val="Listeavsnitt"/>
        <w:numPr>
          <w:ilvl w:val="1"/>
          <w:numId w:val="20"/>
        </w:numPr>
      </w:pPr>
      <w:r>
        <w:t>Utvalgt typografi</w:t>
      </w:r>
    </w:p>
    <w:p w14:paraId="436CD8C1" w14:textId="14425A98" w:rsidR="00872CFD" w:rsidRDefault="00F05584" w:rsidP="005D787C">
      <w:pPr>
        <w:pStyle w:val="Listeavsnitt"/>
        <w:numPr>
          <w:ilvl w:val="1"/>
          <w:numId w:val="20"/>
        </w:numPr>
      </w:pPr>
      <w:r>
        <w:t>Visittkort</w:t>
      </w:r>
    </w:p>
    <w:p w14:paraId="509A3B4E" w14:textId="161A16B3" w:rsidR="00F05584" w:rsidRDefault="00F05584" w:rsidP="005D787C">
      <w:pPr>
        <w:pStyle w:val="Listeavsnitt"/>
        <w:numPr>
          <w:ilvl w:val="1"/>
          <w:numId w:val="20"/>
        </w:numPr>
      </w:pPr>
      <w:r>
        <w:t>Et sett med ikoner</w:t>
      </w:r>
    </w:p>
    <w:p w14:paraId="01E5937E" w14:textId="38D4645F" w:rsidR="00F05584" w:rsidRDefault="00F05584" w:rsidP="005D787C">
      <w:pPr>
        <w:pStyle w:val="Listeavsnitt"/>
        <w:numPr>
          <w:ilvl w:val="1"/>
          <w:numId w:val="20"/>
        </w:numPr>
      </w:pPr>
      <w:r>
        <w:t xml:space="preserve">Nettsideskisser til mobile skjermer og </w:t>
      </w:r>
      <w:proofErr w:type="spellStart"/>
      <w:r>
        <w:t>skrivebordsskjermer</w:t>
      </w:r>
      <w:proofErr w:type="spellEnd"/>
    </w:p>
    <w:p w14:paraId="471B6DCC" w14:textId="32FFB32C" w:rsidR="00F05584" w:rsidRDefault="002862D9" w:rsidP="005D787C">
      <w:pPr>
        <w:pStyle w:val="Listeavsnitt"/>
        <w:numPr>
          <w:ilvl w:val="0"/>
          <w:numId w:val="20"/>
        </w:numPr>
      </w:pPr>
      <w:r>
        <w:t xml:space="preserve">At den grafiske profilen inneholder regler for bruk av elementene </w:t>
      </w:r>
      <w:r w:rsidR="00AF062E">
        <w:t>i den</w:t>
      </w:r>
      <w:r w:rsidR="005D787C">
        <w:t>.</w:t>
      </w:r>
    </w:p>
    <w:p w14:paraId="0A378D70" w14:textId="3FA083D1" w:rsidR="00AF062E" w:rsidRDefault="00AF062E" w:rsidP="00AF062E">
      <w:r>
        <w:t>Videre forsterkes karakteren av</w:t>
      </w:r>
    </w:p>
    <w:p w14:paraId="0BEDB7D4" w14:textId="316BD9A8" w:rsidR="00AF062E" w:rsidRDefault="009F1C2E" w:rsidP="001838E4">
      <w:pPr>
        <w:pStyle w:val="Listeavsnitt"/>
        <w:numPr>
          <w:ilvl w:val="0"/>
          <w:numId w:val="19"/>
        </w:numPr>
      </w:pPr>
      <w:r>
        <w:t xml:space="preserve">At den grafiske profilen </w:t>
      </w:r>
      <w:r w:rsidR="00106273">
        <w:t>følger den grafiske profilen (identitet også i dokumentet som utgjør den grafiske profilen)</w:t>
      </w:r>
      <w:r w:rsidR="005D787C">
        <w:t>.</w:t>
      </w:r>
    </w:p>
    <w:p w14:paraId="49399788" w14:textId="19E8B1BB" w:rsidR="00106273" w:rsidRDefault="00106273" w:rsidP="001838E4">
      <w:pPr>
        <w:pStyle w:val="Listeavsnitt"/>
        <w:numPr>
          <w:ilvl w:val="0"/>
          <w:numId w:val="19"/>
        </w:numPr>
      </w:pPr>
      <w:r>
        <w:t xml:space="preserve">Flere elementer, regler og eksempler enn </w:t>
      </w:r>
      <w:r w:rsidR="006E7D93">
        <w:t>minimumskravene, eksempelvis bildearkiv / regler</w:t>
      </w:r>
      <w:r w:rsidR="00357A66">
        <w:t xml:space="preserve"> for bruk av bilder, </w:t>
      </w:r>
      <w:r w:rsidR="006E7D93">
        <w:t xml:space="preserve">brevark, plassering av profilelementer på klær, biler, bygg </w:t>
      </w:r>
      <w:proofErr w:type="spellStart"/>
      <w:r w:rsidR="006E7D93">
        <w:t>etc</w:t>
      </w:r>
      <w:proofErr w:type="spellEnd"/>
      <w:r w:rsidR="006E7D93">
        <w:t>, annonsebilder</w:t>
      </w:r>
      <w:r w:rsidR="00357A66">
        <w:t xml:space="preserve"> mm.</w:t>
      </w:r>
    </w:p>
    <w:p w14:paraId="657533A8" w14:textId="1189C432" w:rsidR="006E7D93" w:rsidRDefault="00357A66" w:rsidP="001838E4">
      <w:pPr>
        <w:pStyle w:val="Listeavsnitt"/>
        <w:numPr>
          <w:ilvl w:val="0"/>
          <w:numId w:val="19"/>
        </w:numPr>
      </w:pPr>
      <w:r>
        <w:t xml:space="preserve">Godt strukturert, lett lesbar og tydelig grafisk profil (er det enkelt for en designer å lage </w:t>
      </w:r>
      <w:r w:rsidR="000C1312">
        <w:t>et design basert på den grafiske profilmanualen)</w:t>
      </w:r>
      <w:r w:rsidR="005D787C">
        <w:t>.</w:t>
      </w:r>
    </w:p>
    <w:p w14:paraId="2EEEC9EC" w14:textId="057BB9D2" w:rsidR="000C1312" w:rsidRDefault="001838E4" w:rsidP="001838E4">
      <w:pPr>
        <w:pStyle w:val="Listeavsnitt"/>
        <w:numPr>
          <w:ilvl w:val="0"/>
          <w:numId w:val="19"/>
        </w:numPr>
      </w:pPr>
      <w:r>
        <w:t>At studenten viser god beherskelse av verktøyene (eksempelvis ved bildemanipulering</w:t>
      </w:r>
      <w:r w:rsidR="005D787C">
        <w:t>, ref. punkt 2)</w:t>
      </w:r>
      <w:r w:rsidR="007E06D2">
        <w:t>.</w:t>
      </w:r>
    </w:p>
    <w:p w14:paraId="769469AE" w14:textId="4544A89F" w:rsidR="004B752F" w:rsidRDefault="004B752F" w:rsidP="001838E4">
      <w:pPr>
        <w:pStyle w:val="Listeavsnitt"/>
        <w:numPr>
          <w:ilvl w:val="0"/>
          <w:numId w:val="19"/>
        </w:numPr>
      </w:pPr>
      <w:r>
        <w:t>At studenten har en god mappestruktur og viser god beherskelse av organisering av arbeid med større grafiske prosjekter</w:t>
      </w:r>
      <w:r w:rsidR="00300093">
        <w:t>.</w:t>
      </w:r>
    </w:p>
    <w:p w14:paraId="7605B406" w14:textId="2479F6E8" w:rsidR="00300093" w:rsidRDefault="00300093" w:rsidP="001838E4">
      <w:pPr>
        <w:pStyle w:val="Listeavsnitt"/>
        <w:numPr>
          <w:ilvl w:val="0"/>
          <w:numId w:val="19"/>
        </w:numPr>
      </w:pPr>
      <w:r>
        <w:t xml:space="preserve">At studenten viser utstrakt kunnskap </w:t>
      </w:r>
      <w:r w:rsidR="00651E14">
        <w:t xml:space="preserve">i programmene enn minstekravet (eksempelvis bruk av </w:t>
      </w:r>
      <w:proofErr w:type="spellStart"/>
      <w:r w:rsidR="00651E14">
        <w:t>masterpages</w:t>
      </w:r>
      <w:proofErr w:type="spellEnd"/>
      <w:r w:rsidR="00651E14">
        <w:t xml:space="preserve">, sidenummerering og styles i InDesign, </w:t>
      </w:r>
      <w:proofErr w:type="spellStart"/>
      <w:r w:rsidR="00651E14">
        <w:t>layers</w:t>
      </w:r>
      <w:proofErr w:type="spellEnd"/>
      <w:r w:rsidR="00651E14">
        <w:t xml:space="preserve"> i Illustrator).</w:t>
      </w:r>
    </w:p>
    <w:p w14:paraId="25CE3133" w14:textId="4996B999" w:rsidR="00C3174D" w:rsidRDefault="00A15722" w:rsidP="00C3174D">
      <w:r>
        <w:t xml:space="preserve">Under sensur er det lagt fokus på å ikke vurdere smak – karakterer baseres ikke på hvor «pent» noe er, men hvor godt det følger </w:t>
      </w:r>
      <w:r w:rsidR="005A21E4">
        <w:t xml:space="preserve">grafiske prinsipper og teknisk utførelse, samt hvor tydelig den grafiske profilmanualen </w:t>
      </w:r>
      <w:r w:rsidR="003B39CD">
        <w:t xml:space="preserve">beskriver og </w:t>
      </w:r>
      <w:proofErr w:type="spellStart"/>
      <w:r w:rsidR="003B39CD">
        <w:t>tilgjengeliggjør</w:t>
      </w:r>
      <w:proofErr w:type="spellEnd"/>
      <w:r w:rsidR="003B39CD">
        <w:t xml:space="preserve"> elementer, regler og design</w:t>
      </w:r>
      <w:r w:rsidR="005A21E4">
        <w:t>.</w:t>
      </w:r>
    </w:p>
    <w:p w14:paraId="365B0CD5" w14:textId="5EEC9325" w:rsidR="005C514A" w:rsidRDefault="005C514A" w:rsidP="00862FA1">
      <w:pPr>
        <w:pStyle w:val="Overskrift1"/>
      </w:pPr>
      <w:r>
        <w:t>Karakterer</w:t>
      </w:r>
    </w:p>
    <w:p w14:paraId="34D5EBE7" w14:textId="704794CE" w:rsidR="00862FA1" w:rsidRDefault="00862FA1" w:rsidP="00862FA1">
      <w:r>
        <w:t xml:space="preserve">A: teknisk tilnærmet komplett, alle minimumskrav </w:t>
      </w:r>
      <w:r w:rsidR="00000713">
        <w:t>samt</w:t>
      </w:r>
      <w:r>
        <w:t xml:space="preserve"> ekstra </w:t>
      </w:r>
      <w:r w:rsidR="00855598">
        <w:t>elementer</w:t>
      </w:r>
      <w:r>
        <w:t xml:space="preserve"> er laget og </w:t>
      </w:r>
      <w:r w:rsidR="00855598">
        <w:t xml:space="preserve">beskrevet tydelig med regler og eksempler. Den grafiske profilen følger </w:t>
      </w:r>
      <w:r w:rsidR="007915BA">
        <w:t>prinsipper og strukturer innen grafisk design.</w:t>
      </w:r>
      <w:r w:rsidR="0079568C">
        <w:t xml:space="preserve"> Studenten viser forståelse for at manualen skal være </w:t>
      </w:r>
      <w:r w:rsidR="00E23F10">
        <w:t xml:space="preserve">et fullstendig dokument som kan brukes </w:t>
      </w:r>
      <w:r w:rsidR="007A59EA">
        <w:t xml:space="preserve">i arbeidet med å designe og utvikle nye visuelle elementer til </w:t>
      </w:r>
      <w:r w:rsidR="0051678B">
        <w:t>firmaet/personen/organisasjonen.</w:t>
      </w:r>
    </w:p>
    <w:p w14:paraId="73082238" w14:textId="44576F7D" w:rsidR="007915BA" w:rsidRDefault="007915BA" w:rsidP="00862FA1">
      <w:r>
        <w:t xml:space="preserve">C: Teknisk godt gjennomført, alle minimumskrav </w:t>
      </w:r>
      <w:r w:rsidR="0051678B">
        <w:t xml:space="preserve">er laget og beskrevet tydelig med regler og eksempler. Den grafiske profilen følger </w:t>
      </w:r>
      <w:r w:rsidR="00A91FCB">
        <w:t>de fleste prinsipper og strukturer innen grafisk design. Studenten viser delvis forståelse for at manualen skal benyttes i arbeid med å designe og utvikle nye visuelle elementer til firmaet/personen/organisasjonen.</w:t>
      </w:r>
    </w:p>
    <w:p w14:paraId="695CE567" w14:textId="50B0C41A" w:rsidR="00370119" w:rsidRDefault="00370119" w:rsidP="00862FA1">
      <w:r>
        <w:t xml:space="preserve">E: Teknisk akseptabelt gjennomført. </w:t>
      </w:r>
      <w:r w:rsidR="00B12FA1">
        <w:t>Minimumskrav</w:t>
      </w:r>
      <w:r w:rsidR="007A0001">
        <w:t xml:space="preserve"> er laget</w:t>
      </w:r>
      <w:r w:rsidR="001B2A8E">
        <w:t>, men regler og eksempel er manglende eller mangelfulle. Den grafiske profilen følger få prinsipper og strukturer innen grafisk design. Studenten viser lite forståelse for at manualen skal benyttes i arbeid med å designe og utvikle nye visuelle elementer til firmaet/personen/organisasjonen.</w:t>
      </w:r>
    </w:p>
    <w:p w14:paraId="6C4C85C3" w14:textId="631F38A3" w:rsidR="00A91FCB" w:rsidRPr="00862FA1" w:rsidRDefault="00A91FCB" w:rsidP="00862FA1">
      <w:r>
        <w:t xml:space="preserve">F: Teknisk feil gjennomført. </w:t>
      </w:r>
      <w:r w:rsidR="00E258D7">
        <w:t xml:space="preserve">Minimumskrav ikke møtt. Regler og eksempler er manglende eller mangelfulle. </w:t>
      </w:r>
      <w:r w:rsidR="009C0D83">
        <w:t>Studenten viser lite eller ingen forståelse for bruken av en profilmanual.</w:t>
      </w:r>
    </w:p>
    <w:p w14:paraId="17CB3A09" w14:textId="77777777" w:rsidR="007E06D2" w:rsidRPr="000E4269" w:rsidRDefault="007E06D2" w:rsidP="007E06D2"/>
    <w:sectPr w:rsidR="007E06D2" w:rsidRPr="000E4269" w:rsidSect="00EB312A">
      <w:headerReference w:type="first" r:id="rId11"/>
      <w:footerReference w:type="first" r:id="rId12"/>
      <w:pgSz w:w="11906" w:h="16838"/>
      <w:pgMar w:top="1417" w:right="1417" w:bottom="851" w:left="1417" w:header="567"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2FD52" w14:textId="77777777" w:rsidR="004D3D43" w:rsidRDefault="004D3D43" w:rsidP="0068424A">
      <w:pPr>
        <w:spacing w:after="0" w:line="240" w:lineRule="auto"/>
      </w:pPr>
      <w:r>
        <w:separator/>
      </w:r>
    </w:p>
  </w:endnote>
  <w:endnote w:type="continuationSeparator" w:id="0">
    <w:p w14:paraId="5184B3C7" w14:textId="77777777" w:rsidR="004D3D43" w:rsidRDefault="004D3D43" w:rsidP="0068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20000007" w:usb1="00000001" w:usb2="00000000" w:usb3="00000000" w:csb0="00000193"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46DD" w14:textId="5048DA10" w:rsidR="00712975" w:rsidRDefault="00913460">
    <w:pPr>
      <w:pStyle w:val="Bunntekst"/>
    </w:pPr>
    <w:r>
      <w:rPr>
        <w:noProof/>
        <w:lang w:eastAsia="nb-NO"/>
      </w:rPr>
      <w:drawing>
        <wp:inline distT="0" distB="0" distL="0" distR="0" wp14:anchorId="15E26537" wp14:editId="7E01A1C8">
          <wp:extent cx="5760720" cy="1136015"/>
          <wp:effectExtent l="0" t="0" r="0" b="6985"/>
          <wp:docPr id="8"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1">
                    <a:clrChange>
                      <a:clrFrom>
                        <a:srgbClr val="FFFFFF"/>
                      </a:clrFrom>
                      <a:clrTo>
                        <a:srgbClr val="FFFFFF">
                          <a:alpha val="0"/>
                        </a:srgbClr>
                      </a:clrTo>
                    </a:clrChange>
                    <a:duotone>
                      <a:prstClr val="black"/>
                      <a:schemeClr val="tx1">
                        <a:lumMod val="95000"/>
                        <a:lumOff val="5000"/>
                        <a:tint val="45000"/>
                        <a:satMod val="400000"/>
                      </a:schemeClr>
                    </a:duotone>
                  </a:blip>
                  <a:stretch>
                    <a:fillRect/>
                  </a:stretch>
                </pic:blipFill>
                <pic:spPr>
                  <a:xfrm>
                    <a:off x="0" y="0"/>
                    <a:ext cx="5760720" cy="11360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13EF5" w14:textId="77777777" w:rsidR="004D3D43" w:rsidRDefault="004D3D43" w:rsidP="0068424A">
      <w:pPr>
        <w:spacing w:after="0" w:line="240" w:lineRule="auto"/>
      </w:pPr>
      <w:r>
        <w:separator/>
      </w:r>
    </w:p>
  </w:footnote>
  <w:footnote w:type="continuationSeparator" w:id="0">
    <w:p w14:paraId="6908113A" w14:textId="77777777" w:rsidR="004D3D43" w:rsidRDefault="004D3D43" w:rsidP="0068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F2469" w14:textId="77777777" w:rsidR="000E42D8" w:rsidRDefault="000E42D8">
    <w:pPr>
      <w:pStyle w:val="Topptekst"/>
    </w:pPr>
    <w:r w:rsidRPr="002756EC">
      <w:rPr>
        <w:rFonts w:ascii="Arial" w:hAnsi="Arial" w:cs="Arial"/>
        <w:b/>
        <w:noProof/>
        <w:sz w:val="56"/>
        <w:szCs w:val="56"/>
        <w:lang w:eastAsia="nb-NO"/>
      </w:rPr>
      <w:drawing>
        <wp:anchor distT="0" distB="0" distL="114300" distR="114300" simplePos="0" relativeHeight="251659264" behindDoc="1" locked="0" layoutInCell="1" allowOverlap="1" wp14:anchorId="5EF5A7A0" wp14:editId="636EE328">
          <wp:simplePos x="0" y="0"/>
          <wp:positionH relativeFrom="margin">
            <wp:posOffset>2886075</wp:posOffset>
          </wp:positionH>
          <wp:positionV relativeFrom="margin">
            <wp:posOffset>-636905</wp:posOffset>
          </wp:positionV>
          <wp:extent cx="2943860" cy="495300"/>
          <wp:effectExtent l="0" t="0" r="889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60" cy="495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73E0"/>
    <w:multiLevelType w:val="multilevel"/>
    <w:tmpl w:val="3BE8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53DD2"/>
    <w:multiLevelType w:val="hybridMultilevel"/>
    <w:tmpl w:val="3FA4E4E0"/>
    <w:lvl w:ilvl="0" w:tplc="04140017">
      <w:start w:val="1"/>
      <w:numFmt w:val="lowerLetter"/>
      <w:lvlText w:val="%1)"/>
      <w:lvlJc w:val="left"/>
      <w:pPr>
        <w:ind w:left="720" w:hanging="360"/>
      </w:pPr>
    </w:lvl>
    <w:lvl w:ilvl="1" w:tplc="06E4C77A">
      <w:start w:val="3"/>
      <w:numFmt w:val="bullet"/>
      <w:lvlText w:val="-"/>
      <w:lvlJc w:val="left"/>
      <w:pPr>
        <w:ind w:left="1785" w:hanging="705"/>
      </w:pPr>
      <w:rPr>
        <w:rFonts w:ascii="Arial" w:eastAsiaTheme="minorHAnsi" w:hAnsi="Arial" w:cs="Aria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6D5047"/>
    <w:multiLevelType w:val="hybridMultilevel"/>
    <w:tmpl w:val="697AD4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787ECE"/>
    <w:multiLevelType w:val="multilevel"/>
    <w:tmpl w:val="0EA08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00ABE"/>
    <w:multiLevelType w:val="hybridMultilevel"/>
    <w:tmpl w:val="74E0154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9F3187C"/>
    <w:multiLevelType w:val="hybridMultilevel"/>
    <w:tmpl w:val="C0109830"/>
    <w:lvl w:ilvl="0" w:tplc="0F9E7FC0">
      <w:start w:val="1"/>
      <w:numFmt w:val="decimal"/>
      <w:lvlText w:val="%1)"/>
      <w:lvlJc w:val="left"/>
      <w:pPr>
        <w:ind w:left="1080" w:hanging="360"/>
      </w:pPr>
      <w:rPr>
        <w:rFonts w:ascii="Times New Roman" w:eastAsiaTheme="minorHAnsi" w:hAnsi="Times New Roman" w:cs="Times New Roman"/>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325C3BE4"/>
    <w:multiLevelType w:val="hybridMultilevel"/>
    <w:tmpl w:val="49383B72"/>
    <w:lvl w:ilvl="0" w:tplc="15F6EFC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30F04E3"/>
    <w:multiLevelType w:val="hybridMultilevel"/>
    <w:tmpl w:val="02DCF64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3392512"/>
    <w:multiLevelType w:val="hybridMultilevel"/>
    <w:tmpl w:val="66DEE9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3D80551"/>
    <w:multiLevelType w:val="hybridMultilevel"/>
    <w:tmpl w:val="FE140046"/>
    <w:lvl w:ilvl="0" w:tplc="A07ADB4E">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0" w15:restartNumberingAfterBreak="0">
    <w:nsid w:val="489534A4"/>
    <w:multiLevelType w:val="multilevel"/>
    <w:tmpl w:val="521674E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63097"/>
    <w:multiLevelType w:val="hybridMultilevel"/>
    <w:tmpl w:val="87D8F3B2"/>
    <w:lvl w:ilvl="0" w:tplc="04140017">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2" w15:restartNumberingAfterBreak="0">
    <w:nsid w:val="4E072F3C"/>
    <w:multiLevelType w:val="multilevel"/>
    <w:tmpl w:val="9D0C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106C3"/>
    <w:multiLevelType w:val="hybridMultilevel"/>
    <w:tmpl w:val="4AD0841E"/>
    <w:lvl w:ilvl="0" w:tplc="04140017">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4" w15:restartNumberingAfterBreak="0">
    <w:nsid w:val="5C2E0926"/>
    <w:multiLevelType w:val="multilevel"/>
    <w:tmpl w:val="521674E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21071F"/>
    <w:multiLevelType w:val="hybridMultilevel"/>
    <w:tmpl w:val="BE80CA4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1B94315"/>
    <w:multiLevelType w:val="hybridMultilevel"/>
    <w:tmpl w:val="5F70C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3BD0A40"/>
    <w:multiLevelType w:val="hybridMultilevel"/>
    <w:tmpl w:val="C46629E0"/>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8" w15:restartNumberingAfterBreak="0">
    <w:nsid w:val="6E1C7ACE"/>
    <w:multiLevelType w:val="multilevel"/>
    <w:tmpl w:val="E534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D8017F"/>
    <w:multiLevelType w:val="multilevel"/>
    <w:tmpl w:val="2DC2C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F4CAF"/>
    <w:multiLevelType w:val="hybridMultilevel"/>
    <w:tmpl w:val="FCB200A6"/>
    <w:lvl w:ilvl="0" w:tplc="D9EE0102">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D601D1E"/>
    <w:multiLevelType w:val="hybridMultilevel"/>
    <w:tmpl w:val="FA1ED5E4"/>
    <w:lvl w:ilvl="0" w:tplc="18E8CC6C">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2"/>
  </w:num>
  <w:num w:numId="5">
    <w:abstractNumId w:val="9"/>
  </w:num>
  <w:num w:numId="6">
    <w:abstractNumId w:val="13"/>
  </w:num>
  <w:num w:numId="7">
    <w:abstractNumId w:val="4"/>
  </w:num>
  <w:num w:numId="8">
    <w:abstractNumId w:val="20"/>
  </w:num>
  <w:num w:numId="9">
    <w:abstractNumId w:val="17"/>
  </w:num>
  <w:num w:numId="10">
    <w:abstractNumId w:val="15"/>
  </w:num>
  <w:num w:numId="11">
    <w:abstractNumId w:val="6"/>
  </w:num>
  <w:num w:numId="12">
    <w:abstractNumId w:val="1"/>
  </w:num>
  <w:num w:numId="13">
    <w:abstractNumId w:val="21"/>
  </w:num>
  <w:num w:numId="14">
    <w:abstractNumId w:val="16"/>
  </w:num>
  <w:num w:numId="15">
    <w:abstractNumId w:val="11"/>
  </w:num>
  <w:num w:numId="16">
    <w:abstractNumId w:val="18"/>
  </w:num>
  <w:num w:numId="17">
    <w:abstractNumId w:val="12"/>
  </w:num>
  <w:num w:numId="18">
    <w:abstractNumId w:val="3"/>
  </w:num>
  <w:num w:numId="19">
    <w:abstractNumId w:val="14"/>
  </w:num>
  <w:num w:numId="20">
    <w:abstractNumId w:val="10"/>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4A"/>
    <w:rsid w:val="00000713"/>
    <w:rsid w:val="00013E38"/>
    <w:rsid w:val="00033A73"/>
    <w:rsid w:val="00093EDE"/>
    <w:rsid w:val="000C1312"/>
    <w:rsid w:val="000E4269"/>
    <w:rsid w:val="000E42D8"/>
    <w:rsid w:val="000F3D72"/>
    <w:rsid w:val="00106273"/>
    <w:rsid w:val="001317F8"/>
    <w:rsid w:val="00133A78"/>
    <w:rsid w:val="001838E4"/>
    <w:rsid w:val="001A2225"/>
    <w:rsid w:val="001A510C"/>
    <w:rsid w:val="001B2A8E"/>
    <w:rsid w:val="001E4B34"/>
    <w:rsid w:val="00202B33"/>
    <w:rsid w:val="0021310F"/>
    <w:rsid w:val="00225B55"/>
    <w:rsid w:val="0026115E"/>
    <w:rsid w:val="00261FCB"/>
    <w:rsid w:val="002862D9"/>
    <w:rsid w:val="002A6CDB"/>
    <w:rsid w:val="002B33E9"/>
    <w:rsid w:val="002F27A7"/>
    <w:rsid w:val="00300093"/>
    <w:rsid w:val="00304E11"/>
    <w:rsid w:val="00344F69"/>
    <w:rsid w:val="00357A66"/>
    <w:rsid w:val="00361D46"/>
    <w:rsid w:val="00370119"/>
    <w:rsid w:val="0037607C"/>
    <w:rsid w:val="0039117A"/>
    <w:rsid w:val="003B39CD"/>
    <w:rsid w:val="003C113D"/>
    <w:rsid w:val="003C65E4"/>
    <w:rsid w:val="003D052B"/>
    <w:rsid w:val="003E45B2"/>
    <w:rsid w:val="00417B59"/>
    <w:rsid w:val="00435621"/>
    <w:rsid w:val="00453538"/>
    <w:rsid w:val="00457C52"/>
    <w:rsid w:val="0046208C"/>
    <w:rsid w:val="00462E0E"/>
    <w:rsid w:val="00493C0B"/>
    <w:rsid w:val="004B3943"/>
    <w:rsid w:val="004B52CB"/>
    <w:rsid w:val="004B752F"/>
    <w:rsid w:val="004C0F73"/>
    <w:rsid w:val="004D3D43"/>
    <w:rsid w:val="004E3767"/>
    <w:rsid w:val="0051678B"/>
    <w:rsid w:val="00561441"/>
    <w:rsid w:val="00577764"/>
    <w:rsid w:val="005A21E4"/>
    <w:rsid w:val="005A28E3"/>
    <w:rsid w:val="005B58F1"/>
    <w:rsid w:val="005C514A"/>
    <w:rsid w:val="005C5915"/>
    <w:rsid w:val="005D3A11"/>
    <w:rsid w:val="005D787C"/>
    <w:rsid w:val="00614B1B"/>
    <w:rsid w:val="00616F68"/>
    <w:rsid w:val="0064217E"/>
    <w:rsid w:val="00651E14"/>
    <w:rsid w:val="00661D28"/>
    <w:rsid w:val="0068424A"/>
    <w:rsid w:val="006E7D93"/>
    <w:rsid w:val="00712975"/>
    <w:rsid w:val="00717090"/>
    <w:rsid w:val="00724A25"/>
    <w:rsid w:val="00750872"/>
    <w:rsid w:val="007605A8"/>
    <w:rsid w:val="0077106F"/>
    <w:rsid w:val="007915BA"/>
    <w:rsid w:val="0079568C"/>
    <w:rsid w:val="007A0001"/>
    <w:rsid w:val="007A59EA"/>
    <w:rsid w:val="007E06D2"/>
    <w:rsid w:val="00820587"/>
    <w:rsid w:val="00855598"/>
    <w:rsid w:val="00862FA1"/>
    <w:rsid w:val="008712F4"/>
    <w:rsid w:val="00872CFD"/>
    <w:rsid w:val="008E66A8"/>
    <w:rsid w:val="008F475B"/>
    <w:rsid w:val="008F68B8"/>
    <w:rsid w:val="009109BA"/>
    <w:rsid w:val="00913460"/>
    <w:rsid w:val="00990EF7"/>
    <w:rsid w:val="00992320"/>
    <w:rsid w:val="009C0D83"/>
    <w:rsid w:val="009F1C2E"/>
    <w:rsid w:val="00A15722"/>
    <w:rsid w:val="00A232D1"/>
    <w:rsid w:val="00A91FCB"/>
    <w:rsid w:val="00AC2BD5"/>
    <w:rsid w:val="00AF062E"/>
    <w:rsid w:val="00B0007A"/>
    <w:rsid w:val="00B12FA1"/>
    <w:rsid w:val="00B55FC3"/>
    <w:rsid w:val="00B63746"/>
    <w:rsid w:val="00C013EE"/>
    <w:rsid w:val="00C1596E"/>
    <w:rsid w:val="00C3174D"/>
    <w:rsid w:val="00C32F9B"/>
    <w:rsid w:val="00C346C1"/>
    <w:rsid w:val="00C508CC"/>
    <w:rsid w:val="00D03D1A"/>
    <w:rsid w:val="00D22B11"/>
    <w:rsid w:val="00D2467D"/>
    <w:rsid w:val="00D5666A"/>
    <w:rsid w:val="00D74A0E"/>
    <w:rsid w:val="00DB4F95"/>
    <w:rsid w:val="00DB6CA2"/>
    <w:rsid w:val="00DD2A8C"/>
    <w:rsid w:val="00E04887"/>
    <w:rsid w:val="00E23F10"/>
    <w:rsid w:val="00E258D7"/>
    <w:rsid w:val="00E72085"/>
    <w:rsid w:val="00EA5315"/>
    <w:rsid w:val="00EB312A"/>
    <w:rsid w:val="00EB595B"/>
    <w:rsid w:val="00EC5506"/>
    <w:rsid w:val="00ED4219"/>
    <w:rsid w:val="00EE16BD"/>
    <w:rsid w:val="00F05584"/>
    <w:rsid w:val="00F11B1A"/>
    <w:rsid w:val="00F261DA"/>
    <w:rsid w:val="00F341FE"/>
    <w:rsid w:val="00F40C20"/>
    <w:rsid w:val="00FB6396"/>
    <w:rsid w:val="00FC549D"/>
    <w:rsid w:val="00FD4F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C462F"/>
  <w15:chartTrackingRefBased/>
  <w15:docId w15:val="{7864CEA2-F000-4DC3-B0B9-D3CDA2E3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4A"/>
    <w:pPr>
      <w:spacing w:after="200" w:line="276" w:lineRule="auto"/>
    </w:pPr>
  </w:style>
  <w:style w:type="paragraph" w:styleId="Overskrift1">
    <w:name w:val="heading 1"/>
    <w:basedOn w:val="Normal"/>
    <w:next w:val="Normal"/>
    <w:link w:val="Overskrift1Tegn"/>
    <w:uiPriority w:val="9"/>
    <w:qFormat/>
    <w:rsid w:val="00C159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02B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8424A"/>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Topptekst">
    <w:name w:val="header"/>
    <w:basedOn w:val="Normal"/>
    <w:link w:val="TopptekstTegn"/>
    <w:uiPriority w:val="99"/>
    <w:unhideWhenUsed/>
    <w:rsid w:val="006842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8424A"/>
  </w:style>
  <w:style w:type="paragraph" w:styleId="Bunntekst">
    <w:name w:val="footer"/>
    <w:basedOn w:val="Normal"/>
    <w:link w:val="BunntekstTegn"/>
    <w:uiPriority w:val="99"/>
    <w:unhideWhenUsed/>
    <w:rsid w:val="0068424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8424A"/>
  </w:style>
  <w:style w:type="paragraph" w:styleId="Bobletekst">
    <w:name w:val="Balloon Text"/>
    <w:basedOn w:val="Normal"/>
    <w:link w:val="BobletekstTegn"/>
    <w:uiPriority w:val="99"/>
    <w:semiHidden/>
    <w:unhideWhenUsed/>
    <w:rsid w:val="00990EF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90EF7"/>
    <w:rPr>
      <w:rFonts w:ascii="Segoe UI" w:hAnsi="Segoe UI" w:cs="Segoe UI"/>
      <w:sz w:val="18"/>
      <w:szCs w:val="18"/>
    </w:rPr>
  </w:style>
  <w:style w:type="paragraph" w:styleId="Ingenmellomrom">
    <w:name w:val="No Spacing"/>
    <w:uiPriority w:val="1"/>
    <w:qFormat/>
    <w:rsid w:val="00712975"/>
    <w:pPr>
      <w:spacing w:after="0" w:line="240" w:lineRule="auto"/>
    </w:pPr>
    <w:rPr>
      <w:rFonts w:eastAsiaTheme="minorEastAsia"/>
      <w:lang w:val="en-US" w:eastAsia="zh-CN"/>
    </w:rPr>
  </w:style>
  <w:style w:type="character" w:styleId="Hyperkobling">
    <w:name w:val="Hyperlink"/>
    <w:rsid w:val="003C113D"/>
    <w:rPr>
      <w:color w:val="0000FF"/>
      <w:u w:val="single"/>
    </w:rPr>
  </w:style>
  <w:style w:type="paragraph" w:styleId="Listeavsnitt">
    <w:name w:val="List Paragraph"/>
    <w:basedOn w:val="Normal"/>
    <w:uiPriority w:val="34"/>
    <w:qFormat/>
    <w:rsid w:val="0046208C"/>
    <w:pPr>
      <w:spacing w:after="160" w:line="259" w:lineRule="auto"/>
      <w:ind w:left="720"/>
      <w:contextualSpacing/>
    </w:pPr>
  </w:style>
  <w:style w:type="character" w:customStyle="1" w:styleId="Overskrift1Tegn">
    <w:name w:val="Overskrift 1 Tegn"/>
    <w:basedOn w:val="Standardskriftforavsnitt"/>
    <w:link w:val="Overskrift1"/>
    <w:uiPriority w:val="9"/>
    <w:rsid w:val="00C1596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02B33"/>
    <w:rPr>
      <w:rFonts w:asciiTheme="majorHAnsi" w:eastAsiaTheme="majorEastAsia" w:hAnsiTheme="majorHAnsi" w:cstheme="majorBidi"/>
      <w:color w:val="2E74B5" w:themeColor="accent1" w:themeShade="BF"/>
      <w:sz w:val="26"/>
      <w:szCs w:val="26"/>
    </w:rPr>
  </w:style>
  <w:style w:type="character" w:styleId="Sterk">
    <w:name w:val="Strong"/>
    <w:basedOn w:val="Standardskriftforavsnitt"/>
    <w:uiPriority w:val="22"/>
    <w:qFormat/>
    <w:rsid w:val="00E72085"/>
    <w:rPr>
      <w:b/>
      <w:bCs/>
    </w:rPr>
  </w:style>
  <w:style w:type="paragraph" w:styleId="NormalWeb">
    <w:name w:val="Normal (Web)"/>
    <w:basedOn w:val="Normal"/>
    <w:uiPriority w:val="99"/>
    <w:semiHidden/>
    <w:unhideWhenUsed/>
    <w:rsid w:val="00493C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creenreader-only">
    <w:name w:val="screenreader-only"/>
    <w:basedOn w:val="Standardskriftforavsnitt"/>
    <w:rsid w:val="0049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2576">
      <w:bodyDiv w:val="1"/>
      <w:marLeft w:val="0"/>
      <w:marRight w:val="0"/>
      <w:marTop w:val="0"/>
      <w:marBottom w:val="0"/>
      <w:divBdr>
        <w:top w:val="none" w:sz="0" w:space="0" w:color="auto"/>
        <w:left w:val="none" w:sz="0" w:space="0" w:color="auto"/>
        <w:bottom w:val="none" w:sz="0" w:space="0" w:color="auto"/>
        <w:right w:val="none" w:sz="0" w:space="0" w:color="auto"/>
      </w:divBdr>
    </w:div>
    <w:div w:id="656038451">
      <w:bodyDiv w:val="1"/>
      <w:marLeft w:val="0"/>
      <w:marRight w:val="0"/>
      <w:marTop w:val="0"/>
      <w:marBottom w:val="0"/>
      <w:divBdr>
        <w:top w:val="none" w:sz="0" w:space="0" w:color="auto"/>
        <w:left w:val="none" w:sz="0" w:space="0" w:color="auto"/>
        <w:bottom w:val="none" w:sz="0" w:space="0" w:color="auto"/>
        <w:right w:val="none" w:sz="0" w:space="0" w:color="auto"/>
      </w:divBdr>
    </w:div>
    <w:div w:id="1066689426">
      <w:bodyDiv w:val="1"/>
      <w:marLeft w:val="0"/>
      <w:marRight w:val="0"/>
      <w:marTop w:val="0"/>
      <w:marBottom w:val="0"/>
      <w:divBdr>
        <w:top w:val="none" w:sz="0" w:space="0" w:color="auto"/>
        <w:left w:val="none" w:sz="0" w:space="0" w:color="auto"/>
        <w:bottom w:val="none" w:sz="0" w:space="0" w:color="auto"/>
        <w:right w:val="none" w:sz="0" w:space="0" w:color="auto"/>
      </w:divBdr>
    </w:div>
    <w:div w:id="1178618792">
      <w:bodyDiv w:val="1"/>
      <w:marLeft w:val="0"/>
      <w:marRight w:val="0"/>
      <w:marTop w:val="0"/>
      <w:marBottom w:val="0"/>
      <w:divBdr>
        <w:top w:val="none" w:sz="0" w:space="0" w:color="auto"/>
        <w:left w:val="none" w:sz="0" w:space="0" w:color="auto"/>
        <w:bottom w:val="none" w:sz="0" w:space="0" w:color="auto"/>
        <w:right w:val="none" w:sz="0" w:space="0" w:color="auto"/>
      </w:divBdr>
    </w:div>
    <w:div w:id="1351877126">
      <w:bodyDiv w:val="1"/>
      <w:marLeft w:val="0"/>
      <w:marRight w:val="0"/>
      <w:marTop w:val="0"/>
      <w:marBottom w:val="0"/>
      <w:divBdr>
        <w:top w:val="none" w:sz="0" w:space="0" w:color="auto"/>
        <w:left w:val="none" w:sz="0" w:space="0" w:color="auto"/>
        <w:bottom w:val="none" w:sz="0" w:space="0" w:color="auto"/>
        <w:right w:val="none" w:sz="0" w:space="0" w:color="auto"/>
      </w:divBdr>
    </w:div>
    <w:div w:id="1495143491">
      <w:bodyDiv w:val="1"/>
      <w:marLeft w:val="0"/>
      <w:marRight w:val="0"/>
      <w:marTop w:val="0"/>
      <w:marBottom w:val="0"/>
      <w:divBdr>
        <w:top w:val="none" w:sz="0" w:space="0" w:color="auto"/>
        <w:left w:val="none" w:sz="0" w:space="0" w:color="auto"/>
        <w:bottom w:val="none" w:sz="0" w:space="0" w:color="auto"/>
        <w:right w:val="none" w:sz="0" w:space="0" w:color="auto"/>
      </w:divBdr>
    </w:div>
    <w:div w:id="20096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of.instructure.com/courses/2924/pages/ressurs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of.instructure.com/courses/2924/pages/selskapspresentasj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iof.no/studier/emner/it/2019/var/itm20718.html" TargetMode="External"/><Relationship Id="rId4" Type="http://schemas.openxmlformats.org/officeDocument/2006/relationships/webSettings" Target="webSettings.xml"/><Relationship Id="rId9" Type="http://schemas.openxmlformats.org/officeDocument/2006/relationships/hyperlink" Target="https://lovdata.no/dokument/SF/forskrift/2018-02-08-229/KAPITTEL_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6965</Characters>
  <Application>Microsoft Office Word</Application>
  <DocSecurity>4</DocSecurity>
  <Lines>58</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Østfold</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Knudsen</dc:creator>
  <cp:keywords/>
  <dc:description/>
  <cp:lastModifiedBy>Margrethe Karijord Johnsen</cp:lastModifiedBy>
  <cp:revision>2</cp:revision>
  <cp:lastPrinted>2017-06-06T06:22:00Z</cp:lastPrinted>
  <dcterms:created xsi:type="dcterms:W3CDTF">2021-03-24T13:24:00Z</dcterms:created>
  <dcterms:modified xsi:type="dcterms:W3CDTF">2021-03-24T13:24:00Z</dcterms:modified>
</cp:coreProperties>
</file>