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85" w:type="pct"/>
        <w:tblLook w:val="04A0" w:firstRow="1" w:lastRow="0" w:firstColumn="1" w:lastColumn="0" w:noHBand="0" w:noVBand="1"/>
      </w:tblPr>
      <w:tblGrid>
        <w:gridCol w:w="3088"/>
        <w:gridCol w:w="853"/>
        <w:gridCol w:w="2114"/>
        <w:gridCol w:w="1498"/>
        <w:gridCol w:w="1482"/>
      </w:tblGrid>
      <w:tr w:rsidR="001C6034" w14:paraId="7822B5B3" w14:textId="77777777" w:rsidTr="001C6034">
        <w:trPr>
          <w:trHeight w:val="309"/>
        </w:trPr>
        <w:tc>
          <w:tcPr>
            <w:tcW w:w="2181" w:type="pct"/>
            <w:gridSpan w:val="2"/>
            <w:shd w:val="clear" w:color="auto" w:fill="FFFFFF" w:themeFill="background1"/>
          </w:tcPr>
          <w:p w14:paraId="15E3720E" w14:textId="77777777" w:rsidR="001C6034" w:rsidRPr="004907FB" w:rsidRDefault="001C6034" w:rsidP="001C6034">
            <w:r w:rsidRPr="004907FB">
              <w:t>Type dokument</w:t>
            </w:r>
          </w:p>
        </w:tc>
        <w:tc>
          <w:tcPr>
            <w:tcW w:w="1170" w:type="pct"/>
          </w:tcPr>
          <w:p w14:paraId="519B2E2B" w14:textId="77777777" w:rsidR="001C6034" w:rsidRPr="004907FB" w:rsidRDefault="001C6034" w:rsidP="001C6034">
            <w:r w:rsidRPr="004907FB">
              <w:t xml:space="preserve">Dok.nr. </w:t>
            </w:r>
            <w:r w:rsidR="00B9787C">
              <w:t>2.1</w:t>
            </w:r>
          </w:p>
        </w:tc>
        <w:tc>
          <w:tcPr>
            <w:tcW w:w="829" w:type="pct"/>
          </w:tcPr>
          <w:p w14:paraId="49471278" w14:textId="77777777" w:rsidR="001C6034" w:rsidRPr="004907FB" w:rsidRDefault="001C6034" w:rsidP="001C6034"/>
        </w:tc>
        <w:tc>
          <w:tcPr>
            <w:tcW w:w="820" w:type="pct"/>
          </w:tcPr>
          <w:p w14:paraId="469C602F" w14:textId="77777777" w:rsidR="001C6034" w:rsidRPr="004907FB" w:rsidRDefault="001C6034" w:rsidP="001C6034"/>
        </w:tc>
      </w:tr>
      <w:tr w:rsidR="001C6034" w14:paraId="59F4E8BF" w14:textId="77777777" w:rsidTr="001C6034">
        <w:trPr>
          <w:trHeight w:val="626"/>
        </w:trPr>
        <w:tc>
          <w:tcPr>
            <w:tcW w:w="1709" w:type="pct"/>
            <w:vMerge w:val="restart"/>
            <w:tcBorders>
              <w:right w:val="nil"/>
            </w:tcBorders>
          </w:tcPr>
          <w:p w14:paraId="66A190EE" w14:textId="4259CA37" w:rsidR="001C6034" w:rsidRPr="004907FB" w:rsidRDefault="00941E58" w:rsidP="00EF577F">
            <w:r>
              <w:rPr>
                <w:sz w:val="40"/>
                <w:szCs w:val="40"/>
              </w:rPr>
              <w:t>M</w:t>
            </w:r>
            <w:r w:rsidR="00B9787C">
              <w:rPr>
                <w:sz w:val="40"/>
                <w:szCs w:val="40"/>
              </w:rPr>
              <w:t>ål for HMS arbeidet ved Høgskolen i Østfold</w:t>
            </w:r>
            <w:r w:rsidR="00091ADD">
              <w:rPr>
                <w:sz w:val="40"/>
                <w:szCs w:val="40"/>
              </w:rPr>
              <w:t xml:space="preserve"> 202</w:t>
            </w:r>
            <w:r w:rsidR="000507ED">
              <w:rPr>
                <w:sz w:val="40"/>
                <w:szCs w:val="40"/>
              </w:rPr>
              <w:t>4</w:t>
            </w:r>
          </w:p>
        </w:tc>
        <w:tc>
          <w:tcPr>
            <w:tcW w:w="472" w:type="pct"/>
            <w:vMerge w:val="restart"/>
            <w:tcBorders>
              <w:left w:val="nil"/>
            </w:tcBorders>
          </w:tcPr>
          <w:p w14:paraId="5F41F2DE" w14:textId="77777777" w:rsidR="001C6034" w:rsidRPr="004907FB" w:rsidRDefault="001C6034" w:rsidP="001C6034"/>
        </w:tc>
        <w:tc>
          <w:tcPr>
            <w:tcW w:w="1170" w:type="pct"/>
          </w:tcPr>
          <w:p w14:paraId="000F2AE2" w14:textId="77777777" w:rsidR="001C6034" w:rsidRPr="004907FB" w:rsidRDefault="001C6034" w:rsidP="001C6034">
            <w:r w:rsidRPr="004907FB">
              <w:t>Forfatter</w:t>
            </w:r>
          </w:p>
        </w:tc>
        <w:tc>
          <w:tcPr>
            <w:tcW w:w="829" w:type="pct"/>
          </w:tcPr>
          <w:p w14:paraId="60ECD9B8" w14:textId="77777777" w:rsidR="001C6034" w:rsidRPr="004907FB" w:rsidRDefault="00B9787C" w:rsidP="001C6034">
            <w:r>
              <w:t>RÅL</w:t>
            </w:r>
          </w:p>
        </w:tc>
        <w:tc>
          <w:tcPr>
            <w:tcW w:w="820" w:type="pct"/>
          </w:tcPr>
          <w:p w14:paraId="79695BD5" w14:textId="77777777" w:rsidR="001C6034" w:rsidRPr="004907FB" w:rsidRDefault="00091ADD" w:rsidP="001C6034">
            <w:r>
              <w:t>01.12.2020</w:t>
            </w:r>
          </w:p>
        </w:tc>
      </w:tr>
      <w:tr w:rsidR="001C6034" w14:paraId="46DD2EF1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2391D6A8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2CE4BAC2" w14:textId="77777777" w:rsidR="001C6034" w:rsidRPr="004907FB" w:rsidRDefault="001C6034" w:rsidP="001C6034"/>
        </w:tc>
        <w:tc>
          <w:tcPr>
            <w:tcW w:w="1170" w:type="pct"/>
          </w:tcPr>
          <w:p w14:paraId="5DDD6224" w14:textId="77777777" w:rsidR="001C6034" w:rsidRPr="004907FB" w:rsidRDefault="001C6034" w:rsidP="001C6034">
            <w:r w:rsidRPr="004907FB">
              <w:t>Godkjent av</w:t>
            </w:r>
          </w:p>
        </w:tc>
        <w:tc>
          <w:tcPr>
            <w:tcW w:w="829" w:type="pct"/>
          </w:tcPr>
          <w:p w14:paraId="110AEBBA" w14:textId="77777777" w:rsidR="001C6034" w:rsidRPr="004907FB" w:rsidRDefault="00B9787C" w:rsidP="001C6034">
            <w:r>
              <w:t>AMU</w:t>
            </w:r>
          </w:p>
        </w:tc>
        <w:tc>
          <w:tcPr>
            <w:tcW w:w="820" w:type="pct"/>
          </w:tcPr>
          <w:p w14:paraId="6B020094" w14:textId="312C5BDE" w:rsidR="001C6034" w:rsidRPr="004907FB" w:rsidRDefault="00B9787C" w:rsidP="001C6034">
            <w:r w:rsidRPr="004907FB">
              <w:t>D</w:t>
            </w:r>
            <w:r w:rsidR="001C6034" w:rsidRPr="004907FB">
              <w:t>ato</w:t>
            </w:r>
            <w:r>
              <w:t xml:space="preserve"> </w:t>
            </w:r>
            <w:r w:rsidR="00094AC6">
              <w:t>14.12.23</w:t>
            </w:r>
          </w:p>
        </w:tc>
      </w:tr>
      <w:tr w:rsidR="001C6034" w14:paraId="121E3FC6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2E5EB316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02091D2D" w14:textId="77777777" w:rsidR="001C6034" w:rsidRPr="004907FB" w:rsidRDefault="001C6034" w:rsidP="001C6034"/>
        </w:tc>
        <w:tc>
          <w:tcPr>
            <w:tcW w:w="1170" w:type="pct"/>
          </w:tcPr>
          <w:p w14:paraId="32B0F415" w14:textId="77777777" w:rsidR="001C6034" w:rsidRPr="004907FB" w:rsidRDefault="001C6034" w:rsidP="001C6034">
            <w:r w:rsidRPr="004907FB">
              <w:t>Kontrollert</w:t>
            </w:r>
          </w:p>
        </w:tc>
        <w:tc>
          <w:tcPr>
            <w:tcW w:w="829" w:type="pct"/>
          </w:tcPr>
          <w:p w14:paraId="49908DF7" w14:textId="77777777" w:rsidR="001C6034" w:rsidRPr="004907FB" w:rsidRDefault="001C6034" w:rsidP="001C6034"/>
        </w:tc>
        <w:tc>
          <w:tcPr>
            <w:tcW w:w="820" w:type="pct"/>
          </w:tcPr>
          <w:p w14:paraId="49A32063" w14:textId="77777777" w:rsidR="001C6034" w:rsidRPr="004907FB" w:rsidRDefault="001C6034" w:rsidP="001C6034">
            <w:r w:rsidRPr="004907FB">
              <w:t>dato</w:t>
            </w:r>
          </w:p>
        </w:tc>
      </w:tr>
      <w:tr w:rsidR="001C6034" w14:paraId="4C4D924F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2D813F2F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5261C703" w14:textId="77777777" w:rsidR="001C6034" w:rsidRPr="004907FB" w:rsidRDefault="001C6034" w:rsidP="001C6034"/>
        </w:tc>
        <w:tc>
          <w:tcPr>
            <w:tcW w:w="1170" w:type="pct"/>
          </w:tcPr>
          <w:p w14:paraId="0C1CAF3C" w14:textId="77777777" w:rsidR="001C6034" w:rsidRPr="004907FB" w:rsidRDefault="001C6034" w:rsidP="001C6034">
            <w:r w:rsidRPr="004907FB">
              <w:t>Sist revidert</w:t>
            </w:r>
          </w:p>
        </w:tc>
        <w:tc>
          <w:tcPr>
            <w:tcW w:w="829" w:type="pct"/>
          </w:tcPr>
          <w:p w14:paraId="437B4EEA" w14:textId="77777777" w:rsidR="001C6034" w:rsidRPr="004907FB" w:rsidRDefault="001C6034" w:rsidP="001C6034"/>
        </w:tc>
        <w:tc>
          <w:tcPr>
            <w:tcW w:w="820" w:type="pct"/>
          </w:tcPr>
          <w:p w14:paraId="6C8F30BC" w14:textId="1F7C9A02" w:rsidR="001C6034" w:rsidRPr="004907FB" w:rsidRDefault="00B9787C" w:rsidP="001C6034">
            <w:r w:rsidRPr="004907FB">
              <w:t>D</w:t>
            </w:r>
            <w:r w:rsidR="001C6034" w:rsidRPr="004907FB">
              <w:t>ato</w:t>
            </w:r>
            <w:r>
              <w:t xml:space="preserve"> </w:t>
            </w:r>
            <w:r w:rsidR="00E83028">
              <w:t>1</w:t>
            </w:r>
            <w:r w:rsidR="00094AC6">
              <w:t>5</w:t>
            </w:r>
            <w:r w:rsidR="008E4396">
              <w:t>.12.2</w:t>
            </w:r>
            <w:r w:rsidR="005B7C22">
              <w:t>2</w:t>
            </w:r>
          </w:p>
        </w:tc>
      </w:tr>
      <w:tr w:rsidR="001C6034" w14:paraId="626F7EB8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56F2BDD6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39698C1D" w14:textId="77777777" w:rsidR="001C6034" w:rsidRPr="004907FB" w:rsidRDefault="001C6034" w:rsidP="001C6034"/>
        </w:tc>
        <w:tc>
          <w:tcPr>
            <w:tcW w:w="1170" w:type="pct"/>
          </w:tcPr>
          <w:p w14:paraId="2131186B" w14:textId="77777777" w:rsidR="001C6034" w:rsidRPr="004907FB" w:rsidRDefault="001C6034" w:rsidP="001C6034">
            <w:r w:rsidRPr="004907FB">
              <w:t>Revideres hvor ofte</w:t>
            </w:r>
          </w:p>
        </w:tc>
        <w:tc>
          <w:tcPr>
            <w:tcW w:w="829" w:type="pct"/>
          </w:tcPr>
          <w:p w14:paraId="73827937" w14:textId="77777777" w:rsidR="001C6034" w:rsidRPr="004907FB" w:rsidRDefault="00941E58" w:rsidP="001C6034">
            <w:r>
              <w:t>årlig</w:t>
            </w:r>
          </w:p>
        </w:tc>
        <w:tc>
          <w:tcPr>
            <w:tcW w:w="820" w:type="pct"/>
          </w:tcPr>
          <w:p w14:paraId="6F712398" w14:textId="77777777" w:rsidR="001C6034" w:rsidRPr="004907FB" w:rsidRDefault="001C6034" w:rsidP="001C6034"/>
        </w:tc>
      </w:tr>
      <w:tr w:rsidR="001C6034" w14:paraId="52436451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6A5D4676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1765131B" w14:textId="77777777" w:rsidR="001C6034" w:rsidRPr="004907FB" w:rsidRDefault="001C6034" w:rsidP="001C6034"/>
        </w:tc>
        <w:tc>
          <w:tcPr>
            <w:tcW w:w="1170" w:type="pct"/>
          </w:tcPr>
          <w:p w14:paraId="1B9ABE6A" w14:textId="77777777" w:rsidR="001C6034" w:rsidRPr="004907FB" w:rsidRDefault="001C6034" w:rsidP="001C6034">
            <w:r w:rsidRPr="004907FB">
              <w:t>Erstatter/del av dokument</w:t>
            </w:r>
          </w:p>
        </w:tc>
        <w:tc>
          <w:tcPr>
            <w:tcW w:w="829" w:type="pct"/>
          </w:tcPr>
          <w:p w14:paraId="1A87A68D" w14:textId="77777777" w:rsidR="001C6034" w:rsidRPr="004907FB" w:rsidRDefault="001C6034" w:rsidP="001C6034"/>
        </w:tc>
        <w:tc>
          <w:tcPr>
            <w:tcW w:w="820" w:type="pct"/>
          </w:tcPr>
          <w:p w14:paraId="610D31FB" w14:textId="77777777" w:rsidR="001C6034" w:rsidRPr="004907FB" w:rsidRDefault="001C6034" w:rsidP="001C6034"/>
        </w:tc>
      </w:tr>
      <w:tr w:rsidR="001C6034" w14:paraId="32B70F67" w14:textId="77777777" w:rsidTr="001C6034">
        <w:trPr>
          <w:trHeight w:val="169"/>
        </w:trPr>
        <w:tc>
          <w:tcPr>
            <w:tcW w:w="1709" w:type="pct"/>
            <w:vMerge/>
            <w:tcBorders>
              <w:right w:val="nil"/>
            </w:tcBorders>
          </w:tcPr>
          <w:p w14:paraId="7E6C541C" w14:textId="77777777" w:rsidR="001C6034" w:rsidRPr="004907FB" w:rsidRDefault="001C6034" w:rsidP="001C6034"/>
        </w:tc>
        <w:tc>
          <w:tcPr>
            <w:tcW w:w="472" w:type="pct"/>
            <w:vMerge/>
            <w:tcBorders>
              <w:left w:val="nil"/>
            </w:tcBorders>
          </w:tcPr>
          <w:p w14:paraId="1CE3AA77" w14:textId="77777777" w:rsidR="001C6034" w:rsidRPr="004907FB" w:rsidRDefault="001C6034" w:rsidP="001C6034"/>
        </w:tc>
        <w:tc>
          <w:tcPr>
            <w:tcW w:w="1170" w:type="pct"/>
          </w:tcPr>
          <w:p w14:paraId="650F471C" w14:textId="77777777" w:rsidR="001C6034" w:rsidRPr="004907FB" w:rsidRDefault="001C6034" w:rsidP="001C6034">
            <w:r w:rsidRPr="004907FB">
              <w:t>Side</w:t>
            </w:r>
          </w:p>
        </w:tc>
        <w:tc>
          <w:tcPr>
            <w:tcW w:w="829" w:type="pct"/>
          </w:tcPr>
          <w:p w14:paraId="1627D9A3" w14:textId="77777777" w:rsidR="001C6034" w:rsidRPr="004907FB" w:rsidRDefault="001C6034" w:rsidP="001C6034">
            <w:r w:rsidRPr="004907FB">
              <w:t>Antall sider</w:t>
            </w:r>
            <w:r>
              <w:t>:1</w:t>
            </w:r>
          </w:p>
        </w:tc>
        <w:tc>
          <w:tcPr>
            <w:tcW w:w="820" w:type="pct"/>
          </w:tcPr>
          <w:p w14:paraId="11D4FB3D" w14:textId="77777777" w:rsidR="001C6034" w:rsidRPr="004907FB" w:rsidRDefault="001C6034" w:rsidP="001C6034"/>
        </w:tc>
      </w:tr>
    </w:tbl>
    <w:p w14:paraId="33D6BDC2" w14:textId="77777777" w:rsidR="00081A27" w:rsidRPr="001C6034" w:rsidRDefault="00081A27" w:rsidP="001C60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A27" w14:paraId="715372F2" w14:textId="77777777" w:rsidTr="00081A27">
        <w:tc>
          <w:tcPr>
            <w:tcW w:w="9062" w:type="dxa"/>
          </w:tcPr>
          <w:p w14:paraId="503A7F10" w14:textId="77777777" w:rsidR="003D7E36" w:rsidRPr="003D7E36" w:rsidRDefault="003D7E36" w:rsidP="001C6034">
            <w:pPr>
              <w:rPr>
                <w:b/>
              </w:rPr>
            </w:pPr>
          </w:p>
          <w:p w14:paraId="6F295C81" w14:textId="77777777" w:rsidR="00AE7799" w:rsidRPr="003D7E36" w:rsidRDefault="00AE7799" w:rsidP="00AE7799">
            <w:pPr>
              <w:rPr>
                <w:i/>
              </w:rPr>
            </w:pPr>
            <w:bookmarkStart w:id="0" w:name="_Hlk122326810"/>
            <w:r w:rsidRPr="003D7E36">
              <w:rPr>
                <w:i/>
              </w:rPr>
              <w:t>Mål og policyer for Høgskolen i Østfold</w:t>
            </w:r>
          </w:p>
          <w:p w14:paraId="20CEBCF2" w14:textId="77777777" w:rsidR="00AE7799" w:rsidRDefault="00AE7799" w:rsidP="00AE7799">
            <w:r>
              <w:t>Gode arbeidsvilkår for alle ansatte skal sikre trivsel, kvalitet og service. Det er viktig å skape rom for fleksibilitet, utvikling og omstilling ved å tilrettelegge arbeidet slik at vi bruker de menneskelige ressursene best mulig.</w:t>
            </w:r>
          </w:p>
          <w:p w14:paraId="07EA61DA" w14:textId="77777777" w:rsidR="00D6191C" w:rsidRDefault="00D6191C" w:rsidP="00D6191C"/>
          <w:p w14:paraId="6C41F03C" w14:textId="2AD8CADC" w:rsidR="00AE7799" w:rsidRDefault="00AE7799" w:rsidP="005B7C22">
            <w:r>
              <w:t>HiØ skal være en helsefremmende arbeidsplass, med et godt fysisk arbeidsmiljø der alle ansatte skal beskyttes mot helseskader og arbeidsulykker</w:t>
            </w:r>
            <w:r w:rsidR="00D6191C">
              <w:t xml:space="preserve"> og </w:t>
            </w:r>
            <w:r>
              <w:t>et godt psykososialt arbeidsmiljø som kjennetegnes av respekt, åpenhet, tillit, god kommunikasjon og samarbeidsvilje</w:t>
            </w:r>
            <w:r w:rsidR="00D6191C">
              <w:t>.</w:t>
            </w:r>
          </w:p>
          <w:p w14:paraId="38AA0DC8" w14:textId="77777777" w:rsidR="00AE7799" w:rsidRDefault="00AE7799" w:rsidP="00AE7799"/>
          <w:p w14:paraId="6EDF7F5B" w14:textId="77777777" w:rsidR="00081A27" w:rsidRDefault="00AE7799" w:rsidP="001C6034">
            <w:r>
              <w:t xml:space="preserve">For å </w:t>
            </w:r>
            <w:r w:rsidR="00E46504">
              <w:t xml:space="preserve">nå </w:t>
            </w:r>
            <w:r w:rsidR="00496466">
              <w:t xml:space="preserve">denne </w:t>
            </w:r>
            <w:r w:rsidR="00E46504">
              <w:t>mål</w:t>
            </w:r>
            <w:r w:rsidR="00D12A97">
              <w:t>settingen</w:t>
            </w:r>
            <w:r>
              <w:t xml:space="preserve">, må Høgskolen i Østfold </w:t>
            </w:r>
            <w:r w:rsidR="00D12A97">
              <w:t>jobbe systematisk på</w:t>
            </w:r>
            <w:r>
              <w:t xml:space="preserve"> HMS-området.</w:t>
            </w:r>
          </w:p>
          <w:bookmarkEnd w:id="0"/>
          <w:p w14:paraId="0F25ADC3" w14:textId="77777777" w:rsidR="00E46504" w:rsidRDefault="00E46504" w:rsidP="001C6034"/>
          <w:p w14:paraId="3387D44D" w14:textId="77777777" w:rsidR="003D7E36" w:rsidRPr="003D7E36" w:rsidRDefault="003D7E36" w:rsidP="003D7E36">
            <w:pPr>
              <w:rPr>
                <w:i/>
              </w:rPr>
            </w:pPr>
            <w:r w:rsidRPr="003D7E36">
              <w:rPr>
                <w:i/>
              </w:rPr>
              <w:t>Dette innebærer:</w:t>
            </w:r>
          </w:p>
          <w:p w14:paraId="7CE86C3B" w14:textId="294ADC06" w:rsidR="003D7E36" w:rsidRDefault="003D7E36" w:rsidP="003D7E36">
            <w:pPr>
              <w:pStyle w:val="Listeavsnitt"/>
              <w:numPr>
                <w:ilvl w:val="0"/>
                <w:numId w:val="3"/>
              </w:numPr>
            </w:pPr>
            <w:r>
              <w:t>Et utviklende og fullt forsvarlig arbeidsmiljø for ansatte</w:t>
            </w:r>
            <w:r w:rsidR="00D6191C">
              <w:t>,</w:t>
            </w:r>
            <w:r>
              <w:t xml:space="preserve"> og læringsmiljø for studenter</w:t>
            </w:r>
          </w:p>
          <w:p w14:paraId="7B8D009A" w14:textId="77777777" w:rsidR="003D7E36" w:rsidRDefault="003D7E36" w:rsidP="003D7E36">
            <w:pPr>
              <w:pStyle w:val="Listeavsnitt"/>
              <w:numPr>
                <w:ilvl w:val="0"/>
                <w:numId w:val="3"/>
              </w:numPr>
            </w:pPr>
            <w:r>
              <w:t>En handlingsdyktig, inkluderende og lærende organisasjon</w:t>
            </w:r>
          </w:p>
          <w:p w14:paraId="6B5D06CF" w14:textId="77777777" w:rsidR="003D7E36" w:rsidRDefault="003D7E36" w:rsidP="003D7E36">
            <w:pPr>
              <w:pStyle w:val="Listeavsnitt"/>
              <w:numPr>
                <w:ilvl w:val="0"/>
                <w:numId w:val="3"/>
              </w:numPr>
            </w:pPr>
            <w:r>
              <w:t>Tilgjengelige, funksjonelle og sikre bygninger</w:t>
            </w:r>
          </w:p>
          <w:p w14:paraId="6ADB1E92" w14:textId="77777777" w:rsidR="003D7E36" w:rsidRDefault="003D7E36" w:rsidP="003D7E36">
            <w:pPr>
              <w:pStyle w:val="Listeavsnitt"/>
              <w:numPr>
                <w:ilvl w:val="0"/>
                <w:numId w:val="3"/>
              </w:numPr>
            </w:pPr>
            <w:r>
              <w:t xml:space="preserve">En fullt forsvarlig virksomhet overfor ytre miljø </w:t>
            </w:r>
          </w:p>
          <w:p w14:paraId="7330AC1D" w14:textId="77777777" w:rsidR="003D7E36" w:rsidRDefault="003D7E36" w:rsidP="003D7E36">
            <w:pPr>
              <w:pStyle w:val="Listeavsnitt"/>
            </w:pPr>
          </w:p>
          <w:p w14:paraId="2D47D616" w14:textId="77777777" w:rsidR="003D7E36" w:rsidRPr="003D7E36" w:rsidRDefault="003D7E36" w:rsidP="003D7E36">
            <w:pPr>
              <w:rPr>
                <w:i/>
              </w:rPr>
            </w:pPr>
            <w:r w:rsidRPr="003D7E36">
              <w:rPr>
                <w:i/>
              </w:rPr>
              <w:t>Operasjonelle mål</w:t>
            </w:r>
          </w:p>
          <w:p w14:paraId="37ECE614" w14:textId="5D4AD4B5" w:rsidR="003D7E36" w:rsidRDefault="00D6191C" w:rsidP="003D7E36">
            <w:r>
              <w:t>Høgskolen i Østfold skal h</w:t>
            </w:r>
            <w:r w:rsidR="003D7E36">
              <w:t>a risiko under kontroll ved at enheter ved HiØ arbeide</w:t>
            </w:r>
            <w:r>
              <w:t>r</w:t>
            </w:r>
            <w:r w:rsidR="00E2209D">
              <w:t xml:space="preserve"> systematisk med HMS</w:t>
            </w:r>
            <w:r w:rsidR="000507ED">
              <w:t>. I 2024 er det spesielt fokus på:</w:t>
            </w:r>
            <w:r w:rsidR="003D7E36">
              <w:t>:</w:t>
            </w:r>
          </w:p>
          <w:p w14:paraId="7882D798" w14:textId="1ACEFC19" w:rsidR="00F57405" w:rsidRDefault="00D812E5" w:rsidP="00F57405">
            <w:pPr>
              <w:pStyle w:val="Listeavsnitt"/>
              <w:numPr>
                <w:ilvl w:val="0"/>
                <w:numId w:val="4"/>
              </w:numPr>
            </w:pPr>
            <w:r>
              <w:t>Å styrke engasjement, medvirkning og trivsel gjennom å systematisk jobbe med det psykososiale arbeidsmiljøet</w:t>
            </w:r>
            <w:r w:rsidR="00F57405">
              <w:t xml:space="preserve"> Blant annet ved å gjennomføre ARK (arbeidsmiljø og arbeidsklimaundersøkelse) i 2024</w:t>
            </w:r>
          </w:p>
          <w:p w14:paraId="343318D5" w14:textId="77777777" w:rsidR="00F82D8D" w:rsidRDefault="00D82E97" w:rsidP="00F82D8D">
            <w:pPr>
              <w:pStyle w:val="Listeavsnitt"/>
              <w:numPr>
                <w:ilvl w:val="0"/>
                <w:numId w:val="4"/>
              </w:numPr>
            </w:pPr>
            <w:r>
              <w:t>Å bruke risikovurderinger systematisk for å identifisere aktuelle risikoer</w:t>
            </w:r>
          </w:p>
          <w:p w14:paraId="274C7CD8" w14:textId="74A8AB83" w:rsidR="00F82D8D" w:rsidRDefault="00F82D8D" w:rsidP="00F82D8D">
            <w:pPr>
              <w:pStyle w:val="Listeavsnitt"/>
              <w:numPr>
                <w:ilvl w:val="0"/>
                <w:numId w:val="4"/>
              </w:numPr>
            </w:pPr>
            <w:r>
              <w:t xml:space="preserve">Arbeide </w:t>
            </w:r>
            <w:r w:rsidR="008E4396">
              <w:t xml:space="preserve">systematisk </w:t>
            </w:r>
            <w:r>
              <w:t>med sykefravær</w:t>
            </w:r>
            <w:r w:rsidR="008E4396">
              <w:t>et</w:t>
            </w:r>
            <w:r>
              <w:t xml:space="preserve"> ved HiØ</w:t>
            </w:r>
            <w:r w:rsidR="008E4396">
              <w:t xml:space="preserve"> gjennom å identifisere faktorer som </w:t>
            </w:r>
            <w:r w:rsidR="00D30CF4">
              <w:t>høgskolen skal jobbe med</w:t>
            </w:r>
            <w:r>
              <w:t xml:space="preserve"> Mål for sykefravær 202</w:t>
            </w:r>
            <w:r w:rsidR="008E4396">
              <w:t>4</w:t>
            </w:r>
            <w:r>
              <w:t xml:space="preserve"> </w:t>
            </w:r>
            <w:r w:rsidRPr="00E46504">
              <w:t>er 3,5%</w:t>
            </w:r>
          </w:p>
          <w:p w14:paraId="3C5E3FAA" w14:textId="05C8AC6A" w:rsidR="00D82E97" w:rsidRDefault="00D812E5" w:rsidP="00D82E97">
            <w:pPr>
              <w:pStyle w:val="Listeavsnitt"/>
              <w:numPr>
                <w:ilvl w:val="0"/>
                <w:numId w:val="4"/>
              </w:numPr>
            </w:pPr>
            <w:r>
              <w:t>Oppdatert</w:t>
            </w:r>
            <w:r w:rsidR="00686711">
              <w:t xml:space="preserve"> HMS system og</w:t>
            </w:r>
            <w:r>
              <w:t xml:space="preserve"> Eco online system </w:t>
            </w:r>
            <w:r w:rsidR="00D6191C">
              <w:t xml:space="preserve">(stoffkartotek) </w:t>
            </w:r>
            <w:r>
              <w:t xml:space="preserve">ved HiØ innen utgangen av </w:t>
            </w:r>
            <w:r w:rsidR="008E4396">
              <w:t xml:space="preserve">1. kvartal 2024. </w:t>
            </w:r>
          </w:p>
          <w:p w14:paraId="684D2039" w14:textId="54995813" w:rsidR="00094AC6" w:rsidRDefault="005B7C22" w:rsidP="00D82E97">
            <w:pPr>
              <w:pStyle w:val="Listeavsnitt"/>
              <w:numPr>
                <w:ilvl w:val="0"/>
                <w:numId w:val="4"/>
              </w:numPr>
            </w:pPr>
            <w:r>
              <w:t>Resertifisering av M</w:t>
            </w:r>
            <w:r w:rsidR="00094AC6">
              <w:t>iljøfyrtårn (resertif</w:t>
            </w:r>
            <w:r>
              <w:t>is</w:t>
            </w:r>
            <w:r w:rsidR="00094AC6">
              <w:t>ering hvert 3. år) innen 31.03.24</w:t>
            </w:r>
          </w:p>
          <w:p w14:paraId="06BD2465" w14:textId="77777777" w:rsidR="003D7E36" w:rsidRDefault="003D7E36" w:rsidP="003D7E36">
            <w:pPr>
              <w:pStyle w:val="Listeavsnitt"/>
            </w:pPr>
          </w:p>
          <w:p w14:paraId="2129DCAF" w14:textId="2239CA75" w:rsidR="003D7E36" w:rsidRDefault="00D6191C" w:rsidP="003D7E36">
            <w:r>
              <w:t xml:space="preserve">Høgskolen i Østfold skal i hele virksomheten </w:t>
            </w:r>
            <w:r w:rsidR="003D7E36">
              <w:t>arbeide for et arbeids- og læringsmiljø preget av likeverd, respekt og åpenhet gjennom:</w:t>
            </w:r>
          </w:p>
          <w:p w14:paraId="5E03DC92" w14:textId="77777777" w:rsidR="003D7E36" w:rsidRDefault="003D7E36" w:rsidP="003D7E36"/>
          <w:p w14:paraId="4C652BB2" w14:textId="1E189D02" w:rsidR="00D6191C" w:rsidRDefault="003D7E36" w:rsidP="005B7C22">
            <w:pPr>
              <w:pStyle w:val="Listeavsnitt"/>
              <w:numPr>
                <w:ilvl w:val="0"/>
                <w:numId w:val="6"/>
              </w:numPr>
            </w:pPr>
            <w:r>
              <w:t>Kontinuerlig forbedringsarbeid</w:t>
            </w:r>
          </w:p>
          <w:p w14:paraId="57C43E32" w14:textId="314C198A" w:rsidR="00D6191C" w:rsidRDefault="003D7E36" w:rsidP="005B7C22">
            <w:pPr>
              <w:pStyle w:val="Listeavsnitt"/>
              <w:numPr>
                <w:ilvl w:val="0"/>
                <w:numId w:val="6"/>
              </w:numPr>
            </w:pPr>
            <w:r>
              <w:t>Utstrakt medvirkning</w:t>
            </w:r>
          </w:p>
          <w:p w14:paraId="057447BC" w14:textId="77777777" w:rsidR="003D7E36" w:rsidRDefault="003D7E36" w:rsidP="005B7C22">
            <w:pPr>
              <w:pStyle w:val="Listeavsnitt"/>
              <w:numPr>
                <w:ilvl w:val="0"/>
                <w:numId w:val="6"/>
              </w:numPr>
            </w:pPr>
            <w:r>
              <w:t>Utøvelse av tydelig ledelse</w:t>
            </w:r>
          </w:p>
          <w:p w14:paraId="55CD4577" w14:textId="77777777" w:rsidR="002E49A9" w:rsidRDefault="002E49A9" w:rsidP="003D7E36"/>
          <w:p w14:paraId="6317B555" w14:textId="5066E360" w:rsidR="003D7E36" w:rsidRDefault="003D7E36" w:rsidP="003D7E36"/>
          <w:p w14:paraId="7FCE1AA8" w14:textId="77777777" w:rsidR="00D6191C" w:rsidRDefault="00D6191C" w:rsidP="003D7E36"/>
          <w:p w14:paraId="1F9470D2" w14:textId="77777777" w:rsidR="00081A27" w:rsidRDefault="00081A27" w:rsidP="001C6034"/>
          <w:p w14:paraId="7E7CD5B6" w14:textId="77777777" w:rsidR="00081A27" w:rsidRDefault="00081A27" w:rsidP="001C6034"/>
          <w:p w14:paraId="161FA620" w14:textId="77777777" w:rsidR="00081A27" w:rsidRDefault="00081A27" w:rsidP="001C6034"/>
          <w:p w14:paraId="5734C89B" w14:textId="77777777" w:rsidR="00081A27" w:rsidRDefault="00081A27" w:rsidP="001C6034"/>
          <w:p w14:paraId="1F00B7E1" w14:textId="77777777" w:rsidR="00081A27" w:rsidRDefault="00081A27" w:rsidP="001C6034"/>
          <w:p w14:paraId="799AF6D8" w14:textId="77777777" w:rsidR="00081A27" w:rsidRDefault="00081A27" w:rsidP="001C6034"/>
          <w:p w14:paraId="48FCC0F1" w14:textId="77777777" w:rsidR="00081A27" w:rsidRDefault="00081A27" w:rsidP="001C6034"/>
          <w:p w14:paraId="2382BCC9" w14:textId="77777777" w:rsidR="00081A27" w:rsidRDefault="00081A27" w:rsidP="001C6034"/>
          <w:p w14:paraId="69913FB0" w14:textId="77777777" w:rsidR="00081A27" w:rsidRDefault="00081A27" w:rsidP="001C6034"/>
          <w:p w14:paraId="04452685" w14:textId="77777777" w:rsidR="00081A27" w:rsidRDefault="00081A27" w:rsidP="001C6034"/>
          <w:p w14:paraId="6BE37F26" w14:textId="77777777" w:rsidR="00081A27" w:rsidRDefault="00081A27" w:rsidP="001C6034"/>
          <w:p w14:paraId="1191D5E9" w14:textId="77777777" w:rsidR="00081A27" w:rsidRDefault="00081A27" w:rsidP="001C6034"/>
          <w:p w14:paraId="22C7FDEC" w14:textId="77777777" w:rsidR="00081A27" w:rsidRDefault="00081A27" w:rsidP="001C6034"/>
          <w:p w14:paraId="6D651C00" w14:textId="77777777" w:rsidR="00081A27" w:rsidRDefault="00081A27" w:rsidP="001C6034"/>
          <w:p w14:paraId="5AF020F6" w14:textId="77777777" w:rsidR="00081A27" w:rsidRDefault="00081A27" w:rsidP="001C6034"/>
          <w:p w14:paraId="492D6C09" w14:textId="77777777" w:rsidR="00081A27" w:rsidRDefault="00081A27" w:rsidP="001C6034"/>
          <w:p w14:paraId="6E9679F8" w14:textId="77777777" w:rsidR="00081A27" w:rsidRDefault="00081A27" w:rsidP="001C6034"/>
          <w:p w14:paraId="1DD22418" w14:textId="77777777" w:rsidR="00081A27" w:rsidRDefault="00081A27" w:rsidP="001C6034"/>
          <w:p w14:paraId="21BF7015" w14:textId="77777777" w:rsidR="00081A27" w:rsidRDefault="00081A27" w:rsidP="001C6034"/>
          <w:p w14:paraId="483B946B" w14:textId="77777777" w:rsidR="00081A27" w:rsidRDefault="00081A27" w:rsidP="001C6034"/>
          <w:p w14:paraId="30B9AEF4" w14:textId="77777777" w:rsidR="00081A27" w:rsidRDefault="00081A27" w:rsidP="001C6034"/>
          <w:p w14:paraId="5E799790" w14:textId="77777777" w:rsidR="00081A27" w:rsidRDefault="00081A27" w:rsidP="001C6034"/>
          <w:p w14:paraId="79B84FBE" w14:textId="77777777" w:rsidR="00081A27" w:rsidRDefault="00081A27" w:rsidP="001C6034"/>
          <w:p w14:paraId="2ED82376" w14:textId="77777777" w:rsidR="00081A27" w:rsidRDefault="00081A27" w:rsidP="001C6034"/>
          <w:p w14:paraId="34D52E06" w14:textId="77777777" w:rsidR="00081A27" w:rsidRDefault="00081A27" w:rsidP="001C6034"/>
        </w:tc>
      </w:tr>
    </w:tbl>
    <w:p w14:paraId="296D94CB" w14:textId="77777777" w:rsidR="001C6034" w:rsidRDefault="001C6034" w:rsidP="001C6034"/>
    <w:p w14:paraId="6BF1F25B" w14:textId="77777777" w:rsidR="00BC1DAC" w:rsidRDefault="00BC1DAC" w:rsidP="001C6034"/>
    <w:sectPr w:rsidR="00BC1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9D22" w14:textId="77777777" w:rsidR="006D7FD3" w:rsidRDefault="006D7FD3" w:rsidP="001C6034">
      <w:pPr>
        <w:spacing w:after="0" w:line="240" w:lineRule="auto"/>
      </w:pPr>
      <w:r>
        <w:separator/>
      </w:r>
    </w:p>
  </w:endnote>
  <w:endnote w:type="continuationSeparator" w:id="0">
    <w:p w14:paraId="5B9F5218" w14:textId="77777777" w:rsidR="006D7FD3" w:rsidRDefault="006D7FD3" w:rsidP="001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9BE2" w14:textId="77777777" w:rsidR="006D7FD3" w:rsidRDefault="006D7FD3" w:rsidP="001C6034">
      <w:pPr>
        <w:spacing w:after="0" w:line="240" w:lineRule="auto"/>
      </w:pPr>
      <w:r>
        <w:separator/>
      </w:r>
    </w:p>
  </w:footnote>
  <w:footnote w:type="continuationSeparator" w:id="0">
    <w:p w14:paraId="75414BC7" w14:textId="77777777" w:rsidR="006D7FD3" w:rsidRDefault="006D7FD3" w:rsidP="001C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165D" w14:textId="77777777" w:rsidR="001C6034" w:rsidRDefault="001C6034">
    <w:pPr>
      <w:pStyle w:val="Topptekst"/>
    </w:pPr>
    <w:r>
      <w:rPr>
        <w:noProof/>
        <w:lang w:eastAsia="nb-NO"/>
      </w:rPr>
      <w:drawing>
        <wp:inline distT="0" distB="0" distL="0" distR="0" wp14:anchorId="042464E0" wp14:editId="033E8CA4">
          <wp:extent cx="3766656" cy="591424"/>
          <wp:effectExtent l="0" t="0" r="5715" b="0"/>
          <wp:docPr id="1" name="Bilde 1" descr="K:\MALER_logo etc\Hiof_logo_10cm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LER_logo etc\Hiof_logo_10cm_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48" cy="59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60CC"/>
    <w:multiLevelType w:val="hybridMultilevel"/>
    <w:tmpl w:val="94F89598"/>
    <w:lvl w:ilvl="0" w:tplc="101A3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3F2"/>
    <w:multiLevelType w:val="hybridMultilevel"/>
    <w:tmpl w:val="DE5E5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7D8"/>
    <w:multiLevelType w:val="multilevel"/>
    <w:tmpl w:val="539E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5E6AC3"/>
    <w:multiLevelType w:val="hybridMultilevel"/>
    <w:tmpl w:val="1B443E64"/>
    <w:lvl w:ilvl="0" w:tplc="101A3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4423"/>
    <w:multiLevelType w:val="hybridMultilevel"/>
    <w:tmpl w:val="9036F0E6"/>
    <w:lvl w:ilvl="0" w:tplc="101A3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A2C"/>
    <w:multiLevelType w:val="hybridMultilevel"/>
    <w:tmpl w:val="6A941C72"/>
    <w:lvl w:ilvl="0" w:tplc="101A3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72207">
    <w:abstractNumId w:val="2"/>
  </w:num>
  <w:num w:numId="2" w16cid:durableId="2097555389">
    <w:abstractNumId w:val="3"/>
  </w:num>
  <w:num w:numId="3" w16cid:durableId="466822805">
    <w:abstractNumId w:val="5"/>
  </w:num>
  <w:num w:numId="4" w16cid:durableId="653922462">
    <w:abstractNumId w:val="4"/>
  </w:num>
  <w:num w:numId="5" w16cid:durableId="1458640156">
    <w:abstractNumId w:val="0"/>
  </w:num>
  <w:num w:numId="6" w16cid:durableId="37493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34"/>
    <w:rsid w:val="00033BD0"/>
    <w:rsid w:val="000507ED"/>
    <w:rsid w:val="00081A27"/>
    <w:rsid w:val="00091ADD"/>
    <w:rsid w:val="00094AC6"/>
    <w:rsid w:val="0010228A"/>
    <w:rsid w:val="001671CB"/>
    <w:rsid w:val="00170D2E"/>
    <w:rsid w:val="001C6034"/>
    <w:rsid w:val="002174B2"/>
    <w:rsid w:val="002933D7"/>
    <w:rsid w:val="002E49A9"/>
    <w:rsid w:val="00336C6A"/>
    <w:rsid w:val="003C6B45"/>
    <w:rsid w:val="003D7E36"/>
    <w:rsid w:val="00496466"/>
    <w:rsid w:val="005243D3"/>
    <w:rsid w:val="005B7C22"/>
    <w:rsid w:val="00686711"/>
    <w:rsid w:val="006D7FD3"/>
    <w:rsid w:val="00761638"/>
    <w:rsid w:val="007A6599"/>
    <w:rsid w:val="008E4396"/>
    <w:rsid w:val="00941E58"/>
    <w:rsid w:val="009930BE"/>
    <w:rsid w:val="009A4C66"/>
    <w:rsid w:val="009F00FB"/>
    <w:rsid w:val="00A87D52"/>
    <w:rsid w:val="00AE7799"/>
    <w:rsid w:val="00B344DD"/>
    <w:rsid w:val="00B66FC7"/>
    <w:rsid w:val="00B9787C"/>
    <w:rsid w:val="00BB4DEB"/>
    <w:rsid w:val="00BC1DAC"/>
    <w:rsid w:val="00C01FFC"/>
    <w:rsid w:val="00D04C7D"/>
    <w:rsid w:val="00D12A97"/>
    <w:rsid w:val="00D30CF4"/>
    <w:rsid w:val="00D6191C"/>
    <w:rsid w:val="00D812E5"/>
    <w:rsid w:val="00D82E97"/>
    <w:rsid w:val="00E13FF4"/>
    <w:rsid w:val="00E2209D"/>
    <w:rsid w:val="00E46504"/>
    <w:rsid w:val="00E83028"/>
    <w:rsid w:val="00EF577F"/>
    <w:rsid w:val="00F15FF2"/>
    <w:rsid w:val="00F303E6"/>
    <w:rsid w:val="00F57405"/>
    <w:rsid w:val="00F70E29"/>
    <w:rsid w:val="00F82D8D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415DD"/>
  <w15:docId w15:val="{C60C3997-9F78-4B93-A1B9-E7700A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6034"/>
  </w:style>
  <w:style w:type="paragraph" w:styleId="Bunntekst">
    <w:name w:val="footer"/>
    <w:basedOn w:val="Normal"/>
    <w:link w:val="BunntekstTegn"/>
    <w:uiPriority w:val="99"/>
    <w:unhideWhenUsed/>
    <w:rsid w:val="001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034"/>
  </w:style>
  <w:style w:type="paragraph" w:styleId="Bobletekst">
    <w:name w:val="Balloon Text"/>
    <w:basedOn w:val="Normal"/>
    <w:link w:val="BobletekstTegn"/>
    <w:uiPriority w:val="99"/>
    <w:semiHidden/>
    <w:unhideWhenUsed/>
    <w:rsid w:val="001C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034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E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Tonje Brun</dc:creator>
  <cp:lastModifiedBy>Ruth Åsa Lier</cp:lastModifiedBy>
  <cp:revision>8</cp:revision>
  <cp:lastPrinted>2019-06-27T12:10:00Z</cp:lastPrinted>
  <dcterms:created xsi:type="dcterms:W3CDTF">2023-12-09T07:52:00Z</dcterms:created>
  <dcterms:modified xsi:type="dcterms:W3CDTF">2023-12-11T07:55:00Z</dcterms:modified>
</cp:coreProperties>
</file>