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1" w:rsidRPr="007E5E91" w:rsidRDefault="007E5E91" w:rsidP="007E5E91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7E5E91">
        <w:rPr>
          <w:rFonts w:ascii="Calibri" w:eastAsia="Times New Roman" w:hAnsi="Calibri" w:cs="Calibri"/>
          <w:b/>
          <w:bCs/>
          <w:color w:val="2F5496"/>
          <w:kern w:val="36"/>
          <w:sz w:val="32"/>
          <w:szCs w:val="32"/>
          <w:lang w:eastAsia="nb-NO"/>
        </w:rPr>
        <w:t>Forskergruppen for psykososialt arbeid: aktiviteter 2016</w:t>
      </w:r>
    </w:p>
    <w:p w:rsidR="007E5E91" w:rsidRPr="007E5E91" w:rsidRDefault="007E5E91" w:rsidP="007E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5E91" w:rsidRPr="007E5E91" w:rsidRDefault="007E5E91" w:rsidP="007E5E9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Calibri" w:eastAsia="Times New Roman" w:hAnsi="Calibri" w:cs="Calibri"/>
          <w:color w:val="000000"/>
          <w:lang w:eastAsia="nb-NO"/>
        </w:rPr>
        <w:t>Forskerseminarenes omfang er to timer per seminar med mindre annet angis her. Hovedtema for seminaret fremgår av beskrivelsene under.</w:t>
      </w:r>
    </w:p>
    <w:p w:rsidR="007E5E91" w:rsidRPr="007E5E91" w:rsidRDefault="007E5E91" w:rsidP="007E5E9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Arial" w:eastAsia="Times New Roman" w:hAnsi="Arial" w:cs="Arial"/>
          <w:b/>
          <w:bCs/>
          <w:color w:val="363636"/>
          <w:sz w:val="27"/>
          <w:szCs w:val="27"/>
          <w:lang w:eastAsia="nb-NO"/>
        </w:rPr>
        <w:t>Aktiviteter gjennomført våren 2016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1. feb. 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Presentasjon av to nye medlemmer Hadi Strømmen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Lile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og Christian Sørhaug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22. feb.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Tekstunderlag: «Intervjuet med Ole», Hadi Strømmen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Lile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I tillegg var prosjektsøknad til COST Action «A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comparative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study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of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human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rights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education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in Norway and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Sweden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» tema for seminaret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14. mars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Tekstunderlag: «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Sorting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things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out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»</w:t>
      </w:r>
      <w:proofErr w:type="gram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(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kap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.</w:t>
      </w:r>
      <w:proofErr w:type="gram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5)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Bowker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og Leigh Star og «The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social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contructions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of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what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?»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kap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4, Hacking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4. april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PhD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hjemmel, psykososialt arbeid - feb. 2016, forskningsprogram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Kapittel om religion og makt, Anna Lydia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Svalastog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Konsept for bokprosjekt og økonomi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25. april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planlegging workshop 24. – 25. oktober 2016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Orientering om at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Cost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Action søknad er ferdig og sendt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Forskerseminar: Mandag 20. juni</w:t>
      </w:r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Tekstunderlag: S. </w:t>
      </w:r>
      <w:proofErr w:type="spellStart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Minton</w:t>
      </w:r>
      <w:proofErr w:type="spellEnd"/>
      <w:r w:rsidRPr="007E5E9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og Ketil L. Hansen</w:t>
      </w:r>
    </w:p>
    <w:p w:rsidR="007E5E91" w:rsidRPr="007E5E91" w:rsidRDefault="007E5E91" w:rsidP="007E5E9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Arial" w:eastAsia="Times New Roman" w:hAnsi="Arial" w:cs="Arial"/>
          <w:b/>
          <w:bCs/>
          <w:color w:val="363636"/>
          <w:sz w:val="27"/>
          <w:szCs w:val="27"/>
          <w:lang w:eastAsia="nb-NO"/>
        </w:rPr>
        <w:t>Aktiviteter gjennomført høsten 2016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22. aug.   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Srecko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Gajovic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: How to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publish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in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international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referee journals. Presentation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of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frames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practices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and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policies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of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 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Croatian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Medical Journal (CMJ) 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Diskusjon av høringsuttalelse om faglig organisering ved avdeling for helse- og sosialfag.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19. sept.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Siv Vea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Grønneberg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: Prosjektbeskrivelse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PhD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prosjekt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17. okt. 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Hadi Strømmen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Lile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&amp; Anna Lydia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Svalastog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: Prosjektbeskrivelse 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Mandag 14. nov.    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André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Paulsberg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: Artikkelutkast basert på masteroppgave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Forskerseminar: Onsdag 16. nov.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t>   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Guro Øyen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Huby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: Presentasjon av ROP med vekt på "brukersentrert" tjeneste og hva det betyr.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Workshop: 24. – 25. okt. 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t>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kl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: 9:15 – 16:00  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Workshop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psychosocial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work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. 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Programmet finner du ved å </w:t>
      </w:r>
      <w:hyperlink r:id="rId5" w:history="1">
        <w:r w:rsidRPr="007E5E91">
          <w:rPr>
            <w:rFonts w:ascii="Verdana" w:eastAsia="Times New Roman" w:hAnsi="Verdana" w:cs="Times New Roman"/>
            <w:color w:val="0F7AB6"/>
            <w:sz w:val="18"/>
            <w:szCs w:val="18"/>
            <w:u w:val="single"/>
            <w:lang w:eastAsia="nb-NO"/>
          </w:rPr>
          <w:t>klikke her.</w:t>
        </w:r>
        <w:r w:rsidRPr="007E5E91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t> </w:t>
        </w:r>
        <w:r w:rsidRPr="007E5E91">
          <w:rPr>
            <w:rFonts w:ascii="Verdana" w:eastAsia="Times New Roman" w:hAnsi="Verdana" w:cs="Times New Roman"/>
            <w:color w:val="363636"/>
            <w:sz w:val="18"/>
            <w:szCs w:val="18"/>
            <w:lang w:eastAsia="nb-NO"/>
          </w:rPr>
          <w:br/>
        </w:r>
      </w:hyperlink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Poster for workshopen </w:t>
      </w:r>
      <w:hyperlink r:id="rId6" w:history="1">
        <w:r w:rsidRPr="007E5E91">
          <w:rPr>
            <w:rFonts w:ascii="Verdana" w:eastAsia="Times New Roman" w:hAnsi="Verdana" w:cs="Times New Roman"/>
            <w:color w:val="0F7AB6"/>
            <w:sz w:val="18"/>
            <w:szCs w:val="18"/>
            <w:u w:val="single"/>
            <w:lang w:eastAsia="nb-NO"/>
          </w:rPr>
          <w:t>finner du her.</w:t>
        </w:r>
        <w:r w:rsidRPr="007E5E91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t> </w:t>
        </w:r>
        <w:r w:rsidRPr="007E5E91">
          <w:rPr>
            <w:rFonts w:ascii="Verdana" w:eastAsia="Times New Roman" w:hAnsi="Verdana" w:cs="Times New Roman"/>
            <w:color w:val="363636"/>
            <w:sz w:val="18"/>
            <w:szCs w:val="18"/>
            <w:lang w:eastAsia="nb-NO"/>
          </w:rPr>
          <w:br/>
        </w:r>
      </w:hyperlink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På denne workshopen deltok studenter ved masterutdanningen og medlemmer i forskergruppen i psykososialt arbeid.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lastRenderedPageBreak/>
        <w:t>Forskerseminar: Mandag 12. des. 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t> 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     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Marie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Toreld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: Artikkelutkast basert på masteroppgave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Bok-workshop: Tirsdag 13. des.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t>   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kl.11:00–17:00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Forskergruppens medlemmer inviteres til bok-workshop: Antologi psykososialt arbeid. Oppstart av bokprosjektet. </w:t>
      </w:r>
    </w:p>
    <w:p w:rsidR="007E5E91" w:rsidRPr="007E5E91" w:rsidRDefault="007E5E91" w:rsidP="007E5E9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t>Annet: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Panel på MA studiet i informatikk: Mandag 22. Aug.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kl.14:00 - 15:00 </w:t>
      </w: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Forskerseminarets NKL-medlemmer Ulf P. Dahl, Christian Sørhaug, Harald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Holone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Anna Lydia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Svalastog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og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Srecko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Gajovic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 var panel på MA-studiet i informatikk. Panelet kom direkte etter professor 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Srecko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Gajovics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forelesning for informatikkstudentene. Arrangør: Harald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Holone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.  </w:t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</w: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b/>
          <w:bCs/>
          <w:color w:val="363636"/>
          <w:sz w:val="18"/>
          <w:szCs w:val="18"/>
          <w:lang w:eastAsia="nb-NO"/>
        </w:rPr>
        <w:t>Internasjonale arrangementer som forskergruppen er involvert i: </w:t>
      </w:r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11.-12. November 2016 Tenerife: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DIPEx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International is 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collaborating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partner to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Navigating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Knowledge Landscapes (NKL). At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the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DIPEx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conference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Health Narratives,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the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NKL-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network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holds 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Parallel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SESSION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of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the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conference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: “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Change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and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obstruction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in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the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web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of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on-line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health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information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“. Chair: Anna Lydia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Svalastog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. </w:t>
      </w:r>
      <w:hyperlink r:id="rId7" w:history="1">
        <w:r w:rsidRPr="007E5E91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t>http://www.healthnarratives.org/en/</w:t>
        </w:r>
      </w:hyperlink>
    </w:p>
    <w:p w:rsidR="007E5E91" w:rsidRPr="007E5E91" w:rsidRDefault="007E5E91" w:rsidP="007E5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10. November 2016: 4th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Navigating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Knowledge Landscapes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network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meeting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Universidad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de La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Laguna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Santa Cruz, Tenerife. Host: Emilio J. </w:t>
      </w:r>
      <w:proofErr w:type="spellStart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Sanz</w:t>
      </w:r>
      <w:proofErr w:type="spellEnd"/>
      <w:r w:rsidRPr="007E5E91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. </w:t>
      </w:r>
      <w:hyperlink r:id="rId8" w:history="1">
        <w:r w:rsidRPr="007E5E91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t>http://knowledge-landscapes.hiim.hr/index.php/events/</w:t>
        </w:r>
      </w:hyperlink>
    </w:p>
    <w:p w:rsidR="00E654BF" w:rsidRDefault="007E5E91">
      <w:bookmarkStart w:id="0" w:name="_GoBack"/>
      <w:bookmarkEnd w:id="0"/>
    </w:p>
    <w:sectPr w:rsidR="00E6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1"/>
    <w:rsid w:val="002772A1"/>
    <w:rsid w:val="007E5E91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-landscapes.hiim.hr/index.php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narratives.org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hiof.no/neted/modules/archive/front/file.php?data=38dc7bd1809e6e8f776af0b55857a588" TargetMode="External"/><Relationship Id="rId5" Type="http://schemas.openxmlformats.org/officeDocument/2006/relationships/hyperlink" Target="http://www2.hiof.no/neted/modules/archive/front/file.php?data=33ce39bb8fbcfd54bcaf9eb81c80a8d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3121</Characters>
  <Application>Microsoft Office Word</Application>
  <DocSecurity>0</DocSecurity>
  <Lines>26</Lines>
  <Paragraphs>7</Paragraphs>
  <ScaleCrop>false</ScaleCrop>
  <Company>Sarpsborg Kommune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Paulsberg</dc:creator>
  <cp:lastModifiedBy>Andre Paulsberg</cp:lastModifiedBy>
  <cp:revision>1</cp:revision>
  <dcterms:created xsi:type="dcterms:W3CDTF">2019-05-30T11:37:00Z</dcterms:created>
  <dcterms:modified xsi:type="dcterms:W3CDTF">2019-05-30T11:38:00Z</dcterms:modified>
</cp:coreProperties>
</file>