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7835E" w14:textId="77777777" w:rsidR="000E55FA" w:rsidRDefault="000E55FA" w:rsidP="000E55FA"/>
    <w:p w14:paraId="4CA75B3B" w14:textId="77777777" w:rsidR="000E55FA" w:rsidRDefault="000E55FA" w:rsidP="000E55FA"/>
    <w:p w14:paraId="4B63B51C" w14:textId="77777777" w:rsidR="000E55FA" w:rsidRDefault="000E55FA" w:rsidP="000E55FA">
      <w:pPr>
        <w:rPr>
          <w:rStyle w:val="Svakutheving1"/>
          <w:sz w:val="56"/>
          <w:szCs w:val="56"/>
          <w:lang w:val="nn-NO"/>
        </w:rPr>
      </w:pPr>
    </w:p>
    <w:p w14:paraId="4B27CDD6" w14:textId="77777777" w:rsidR="000E55FA" w:rsidRDefault="000E55FA" w:rsidP="000E55FA">
      <w:pPr>
        <w:rPr>
          <w:rStyle w:val="Svakutheving1"/>
          <w:sz w:val="56"/>
          <w:szCs w:val="56"/>
          <w:lang w:val="nn-NO"/>
        </w:rPr>
      </w:pPr>
    </w:p>
    <w:p w14:paraId="51105C57" w14:textId="77777777" w:rsidR="000E55FA" w:rsidRDefault="000E55FA" w:rsidP="000E55FA">
      <w:pPr>
        <w:rPr>
          <w:rStyle w:val="Svakutheving1"/>
          <w:sz w:val="56"/>
          <w:szCs w:val="56"/>
          <w:lang w:val="nn-NO"/>
        </w:rPr>
      </w:pPr>
    </w:p>
    <w:p w14:paraId="7BB34806" w14:textId="18E84880" w:rsidR="000E55FA" w:rsidRPr="00F91A25" w:rsidRDefault="00F7033C" w:rsidP="000E55FA">
      <w:pPr>
        <w:rPr>
          <w:rStyle w:val="Svakutheving1"/>
          <w:rFonts w:ascii="Source Sans Pro" w:hAnsi="Source Sans Pro"/>
          <w:i w:val="0"/>
          <w:sz w:val="56"/>
          <w:szCs w:val="56"/>
          <w:lang w:val="nn-NO"/>
        </w:rPr>
      </w:pPr>
      <w:r w:rsidRPr="00F91A25">
        <w:rPr>
          <w:rStyle w:val="Svakutheving1"/>
          <w:rFonts w:ascii="Source Sans Pro" w:hAnsi="Source Sans Pro"/>
          <w:sz w:val="56"/>
          <w:szCs w:val="56"/>
          <w:lang w:val="nn-NO"/>
        </w:rPr>
        <w:t xml:space="preserve">Skisse for etablering av </w:t>
      </w:r>
      <w:r w:rsidR="00571DF7" w:rsidRPr="00F91A25">
        <w:rPr>
          <w:rStyle w:val="Svakutheving1"/>
          <w:rFonts w:ascii="Source Sans Pro" w:hAnsi="Source Sans Pro"/>
          <w:sz w:val="56"/>
          <w:szCs w:val="56"/>
          <w:lang w:val="nn-NO"/>
        </w:rPr>
        <w:t>nytt studieprogram</w:t>
      </w:r>
      <w:r w:rsidR="000E55FA" w:rsidRPr="00F91A25">
        <w:rPr>
          <w:rStyle w:val="Svakutheving1"/>
          <w:rFonts w:ascii="Source Sans Pro" w:hAnsi="Source Sans Pro"/>
          <w:sz w:val="56"/>
          <w:szCs w:val="56"/>
          <w:lang w:val="nn-NO"/>
        </w:rPr>
        <w:t xml:space="preserve"> – mal</w:t>
      </w:r>
      <w:r w:rsidR="006824B7" w:rsidRPr="00F91A25">
        <w:rPr>
          <w:rStyle w:val="Svakutheving1"/>
          <w:rFonts w:ascii="Source Sans Pro" w:hAnsi="Source Sans Pro"/>
          <w:sz w:val="56"/>
          <w:szCs w:val="56"/>
          <w:lang w:val="nn-NO"/>
        </w:rPr>
        <w:br/>
      </w:r>
      <w:r w:rsidR="006824B7" w:rsidRPr="00F91A25">
        <w:rPr>
          <w:rStyle w:val="Svakutheving1"/>
          <w:rFonts w:ascii="Source Sans Pro" w:hAnsi="Source Sans Pro"/>
          <w:sz w:val="32"/>
          <w:szCs w:val="32"/>
          <w:lang w:val="nn-NO"/>
        </w:rPr>
        <w:t>(</w:t>
      </w:r>
      <w:r w:rsidR="000E55FA" w:rsidRPr="00F91A25">
        <w:rPr>
          <w:rStyle w:val="Svakutheving1"/>
          <w:rFonts w:ascii="Source Sans Pro" w:hAnsi="Source Sans Pro"/>
          <w:sz w:val="32"/>
          <w:szCs w:val="32"/>
          <w:lang w:val="nn-NO"/>
        </w:rPr>
        <w:t>bokmål</w:t>
      </w:r>
      <w:r w:rsidR="006824B7" w:rsidRPr="00F91A25">
        <w:rPr>
          <w:rStyle w:val="Svakutheving1"/>
          <w:rFonts w:ascii="Source Sans Pro" w:hAnsi="Source Sans Pro"/>
          <w:sz w:val="32"/>
          <w:szCs w:val="32"/>
          <w:lang w:val="nn-NO"/>
        </w:rPr>
        <w:t>)</w:t>
      </w:r>
    </w:p>
    <w:p w14:paraId="27DF06E4" w14:textId="77777777" w:rsidR="000E55FA" w:rsidRPr="00F91A25" w:rsidRDefault="000E55FA" w:rsidP="000E55FA">
      <w:pPr>
        <w:rPr>
          <w:rStyle w:val="Svakutheving1"/>
          <w:rFonts w:ascii="Source Sans Pro" w:hAnsi="Source Sans Pro"/>
          <w:i w:val="0"/>
          <w:sz w:val="56"/>
          <w:szCs w:val="56"/>
          <w:lang w:val="nn-NO"/>
        </w:rPr>
      </w:pPr>
    </w:p>
    <w:p w14:paraId="6334B49F" w14:textId="77777777" w:rsidR="006824B7" w:rsidRPr="00F91A25" w:rsidRDefault="006824B7" w:rsidP="000E55FA">
      <w:pPr>
        <w:rPr>
          <w:rStyle w:val="Svakutheving1"/>
          <w:rFonts w:ascii="Source Sans Pro" w:hAnsi="Source Sans Pro"/>
          <w:i w:val="0"/>
          <w:sz w:val="56"/>
          <w:szCs w:val="56"/>
          <w:lang w:val="nn-NO"/>
        </w:rPr>
      </w:pPr>
    </w:p>
    <w:p w14:paraId="78022920" w14:textId="77777777" w:rsidR="000E55FA" w:rsidRPr="00F91A25" w:rsidRDefault="000E55FA" w:rsidP="000E55FA">
      <w:pPr>
        <w:rPr>
          <w:rStyle w:val="Svakutheving1"/>
          <w:rFonts w:ascii="Source Sans Pro" w:hAnsi="Source Sans Pro"/>
          <w:i w:val="0"/>
          <w:sz w:val="40"/>
          <w:szCs w:val="40"/>
          <w:lang w:val="nn-NO"/>
        </w:rPr>
      </w:pPr>
      <w:r w:rsidRPr="00F91A25">
        <w:rPr>
          <w:rStyle w:val="Svakutheving1"/>
          <w:rFonts w:ascii="Source Sans Pro" w:hAnsi="Source Sans Pro"/>
          <w:sz w:val="40"/>
          <w:szCs w:val="40"/>
          <w:lang w:val="nn-NO"/>
        </w:rPr>
        <w:t>Høgskolen i Østfold</w:t>
      </w:r>
    </w:p>
    <w:p w14:paraId="05F0AA03" w14:textId="77777777" w:rsidR="000E55FA" w:rsidRPr="00F91A25" w:rsidRDefault="000E55FA" w:rsidP="000E55FA">
      <w:pPr>
        <w:rPr>
          <w:rStyle w:val="Svakutheving1"/>
          <w:rFonts w:ascii="Source Sans Pro" w:hAnsi="Source Sans Pro"/>
          <w:i w:val="0"/>
          <w:sz w:val="40"/>
          <w:szCs w:val="40"/>
          <w:lang w:val="nn-NO"/>
        </w:rPr>
      </w:pPr>
    </w:p>
    <w:p w14:paraId="7CB6F274" w14:textId="3802DE3B" w:rsidR="000E55FA" w:rsidRPr="00F91A25" w:rsidRDefault="000E55FA" w:rsidP="000E55FA">
      <w:pPr>
        <w:rPr>
          <w:rFonts w:ascii="Source Sans Pro" w:hAnsi="Source Sans Pro"/>
          <w:iCs/>
          <w:sz w:val="28"/>
          <w:szCs w:val="28"/>
          <w:lang w:val="nn-NO"/>
        </w:rPr>
      </w:pPr>
      <w:r w:rsidRPr="00F91A25">
        <w:rPr>
          <w:rStyle w:val="Svakutheving1"/>
          <w:rFonts w:ascii="Source Sans Pro" w:hAnsi="Source Sans Pro"/>
          <w:sz w:val="28"/>
          <w:szCs w:val="28"/>
          <w:lang w:val="nn-NO"/>
        </w:rPr>
        <w:t xml:space="preserve">Versjon </w:t>
      </w:r>
      <w:r w:rsidR="00F7033C" w:rsidRPr="00F91A25">
        <w:rPr>
          <w:rStyle w:val="Svakutheving1"/>
          <w:rFonts w:ascii="Source Sans Pro" w:hAnsi="Source Sans Pro"/>
          <w:sz w:val="28"/>
          <w:szCs w:val="28"/>
          <w:lang w:val="nn-NO"/>
        </w:rPr>
        <w:t>januar 2023</w:t>
      </w:r>
    </w:p>
    <w:p w14:paraId="2E92B7D8" w14:textId="77777777" w:rsidR="009D7AA1" w:rsidRDefault="009D7AA1">
      <w:pPr>
        <w:spacing w:after="160" w:line="259" w:lineRule="auto"/>
        <w:rPr>
          <w:lang w:val="nn-NO"/>
        </w:rPr>
      </w:pPr>
    </w:p>
    <w:p w14:paraId="17DB80A6" w14:textId="77777777" w:rsidR="009D7AA1" w:rsidRDefault="009D7AA1">
      <w:pPr>
        <w:spacing w:after="160" w:line="259" w:lineRule="auto"/>
        <w:rPr>
          <w:lang w:val="nn-NO"/>
        </w:rPr>
      </w:pPr>
    </w:p>
    <w:p w14:paraId="0F89B4F6" w14:textId="49DD3FC4" w:rsidR="002D08A4" w:rsidRPr="002D08A4" w:rsidRDefault="002D08A4">
      <w:pPr>
        <w:spacing w:after="160" w:line="259" w:lineRule="auto"/>
        <w:rPr>
          <w:i/>
          <w:iCs/>
          <w:lang w:val="nn-NO"/>
        </w:rPr>
      </w:pPr>
      <w:r w:rsidRPr="002D08A4">
        <w:rPr>
          <w:i/>
          <w:iCs/>
          <w:lang w:val="nn-NO"/>
        </w:rPr>
        <w:t>Godkjent dato</w:t>
      </w:r>
      <w:r>
        <w:rPr>
          <w:i/>
          <w:iCs/>
          <w:lang w:val="nn-NO"/>
        </w:rPr>
        <w:t>:</w:t>
      </w:r>
    </w:p>
    <w:p w14:paraId="001539B5" w14:textId="77777777" w:rsidR="002D08A4" w:rsidRPr="002D08A4" w:rsidRDefault="002D08A4">
      <w:pPr>
        <w:spacing w:after="160" w:line="259" w:lineRule="auto"/>
        <w:rPr>
          <w:i/>
          <w:iCs/>
          <w:lang w:val="nn-NO"/>
        </w:rPr>
      </w:pPr>
    </w:p>
    <w:p w14:paraId="09E469FF" w14:textId="5CA4C71B" w:rsidR="00F7033C" w:rsidRPr="008F3C6D" w:rsidRDefault="002D08A4">
      <w:pPr>
        <w:spacing w:after="160" w:line="259" w:lineRule="auto"/>
        <w:rPr>
          <w:lang w:val="nn-NO"/>
        </w:rPr>
      </w:pPr>
      <w:r w:rsidRPr="002D08A4">
        <w:rPr>
          <w:i/>
          <w:iCs/>
          <w:lang w:val="nn-NO"/>
        </w:rPr>
        <w:t>Godkjent av</w:t>
      </w:r>
      <w:r>
        <w:rPr>
          <w:i/>
          <w:iCs/>
          <w:lang w:val="nn-NO"/>
        </w:rPr>
        <w:t>:</w:t>
      </w:r>
      <w:r w:rsidR="00F7033C">
        <w:rPr>
          <w:lang w:val="nn-NO"/>
        </w:rPr>
        <w:br w:type="page"/>
      </w:r>
    </w:p>
    <w:p w14:paraId="43566491" w14:textId="254564BB" w:rsidR="000E55FA" w:rsidRPr="008967C8" w:rsidRDefault="00571DF7" w:rsidP="00F91A25">
      <w:pPr>
        <w:pStyle w:val="Overskrift1"/>
        <w:rPr>
          <w:b/>
          <w:bCs/>
          <w:lang w:val="nn-NO"/>
        </w:rPr>
      </w:pPr>
      <w:r w:rsidRPr="008967C8">
        <w:rPr>
          <w:b/>
          <w:bCs/>
          <w:lang w:val="nn-NO"/>
        </w:rPr>
        <w:lastRenderedPageBreak/>
        <w:t xml:space="preserve">Veiledning for </w:t>
      </w:r>
      <w:r w:rsidR="00F91A25" w:rsidRPr="008967C8">
        <w:rPr>
          <w:b/>
          <w:bCs/>
          <w:lang w:val="nn-NO"/>
        </w:rPr>
        <w:t>malen:</w:t>
      </w:r>
    </w:p>
    <w:p w14:paraId="72362648" w14:textId="22679BE2" w:rsidR="00F91A25" w:rsidRDefault="00F91A25" w:rsidP="00F91A25">
      <w:pPr>
        <w:rPr>
          <w:lang w:val="nn-NO"/>
        </w:rPr>
      </w:pPr>
    </w:p>
    <w:p w14:paraId="2274491A" w14:textId="77777777" w:rsidR="00B25BA0" w:rsidRPr="00B25BA0" w:rsidRDefault="00B25BA0" w:rsidP="00B25BA0">
      <w:pPr>
        <w:rPr>
          <w:rFonts w:ascii="Source Sans Pro" w:hAnsi="Source Sans Pro"/>
          <w:sz w:val="24"/>
          <w:szCs w:val="24"/>
        </w:rPr>
      </w:pPr>
      <w:r w:rsidRPr="00B25BA0">
        <w:rPr>
          <w:rFonts w:ascii="Source Sans Pro" w:hAnsi="Source Sans Pro"/>
          <w:sz w:val="24"/>
          <w:szCs w:val="24"/>
        </w:rPr>
        <w:t xml:space="preserve">Det framgår av </w:t>
      </w:r>
      <w:hyperlink r:id="rId7" w:history="1">
        <w:r w:rsidRPr="00B25BA0">
          <w:rPr>
            <w:rStyle w:val="Hyperkobling"/>
            <w:rFonts w:ascii="Source Sans Pro" w:hAnsi="Source Sans Pro"/>
            <w:sz w:val="24"/>
            <w:szCs w:val="24"/>
          </w:rPr>
          <w:t>bestemmelsene om studieportefølje</w:t>
        </w:r>
      </w:hyperlink>
      <w:r w:rsidRPr="00B25BA0">
        <w:rPr>
          <w:rFonts w:ascii="Source Sans Pro" w:hAnsi="Source Sans Pro"/>
          <w:sz w:val="24"/>
          <w:szCs w:val="24"/>
        </w:rPr>
        <w:t xml:space="preserve"> ved Høgskolen i Østfold at etableringsprosessen starter med at fakultetet utarbeider en skisse til nytt studietilbud. </w:t>
      </w:r>
    </w:p>
    <w:p w14:paraId="690FD8AA" w14:textId="77777777" w:rsidR="00B25BA0" w:rsidRDefault="00B25BA0" w:rsidP="001E61E5">
      <w:pPr>
        <w:pStyle w:val="paragraph"/>
        <w:spacing w:before="0" w:beforeAutospacing="0" w:after="0" w:afterAutospacing="0"/>
        <w:textAlignment w:val="baseline"/>
        <w:rPr>
          <w:rFonts w:ascii="Source Sans Pro" w:hAnsi="Source Sans Pro" w:cs="Calibri Light"/>
        </w:rPr>
      </w:pPr>
    </w:p>
    <w:p w14:paraId="30B134C5" w14:textId="6F3F11B5" w:rsidR="001E61E5" w:rsidRDefault="001E61E5" w:rsidP="001E61E5">
      <w:pPr>
        <w:pStyle w:val="paragraph"/>
        <w:spacing w:before="0" w:beforeAutospacing="0" w:after="0" w:afterAutospacing="0"/>
        <w:textAlignment w:val="baseline"/>
        <w:rPr>
          <w:rFonts w:ascii="Source Sans Pro" w:hAnsi="Source Sans Pro"/>
        </w:rPr>
      </w:pPr>
      <w:r>
        <w:rPr>
          <w:rFonts w:ascii="Source Sans Pro" w:hAnsi="Source Sans Pro" w:cs="Calibri Light"/>
        </w:rPr>
        <w:t>Saksgang i etableringsprosessen</w:t>
      </w:r>
      <w:r w:rsidRPr="00545B6C">
        <w:rPr>
          <w:rFonts w:ascii="Source Sans Pro" w:hAnsi="Source Sans Pro" w:cs="Calibri Light"/>
        </w:rPr>
        <w:t xml:space="preserve"> </w:t>
      </w:r>
      <w:r>
        <w:rPr>
          <w:rFonts w:ascii="Source Sans Pro" w:hAnsi="Source Sans Pro" w:cs="Calibri Light"/>
        </w:rPr>
        <w:t xml:space="preserve">med roller, frister og forløp </w:t>
      </w:r>
      <w:r w:rsidRPr="00545B6C">
        <w:rPr>
          <w:rFonts w:ascii="Source Sans Pro" w:hAnsi="Source Sans Pro" w:cs="Calibri Light"/>
        </w:rPr>
        <w:t>er</w:t>
      </w:r>
      <w:r>
        <w:rPr>
          <w:rFonts w:ascii="Source Sans Pro" w:hAnsi="Source Sans Pro" w:cs="Calibri Light"/>
        </w:rPr>
        <w:t xml:space="preserve"> </w:t>
      </w:r>
      <w:r w:rsidRPr="00545B6C">
        <w:rPr>
          <w:rFonts w:ascii="Source Sans Pro" w:hAnsi="Source Sans Pro" w:cs="Calibri Light"/>
        </w:rPr>
        <w:t xml:space="preserve">beskrevet i </w:t>
      </w:r>
      <w:hyperlink r:id="rId8" w:history="1">
        <w:r w:rsidRPr="00545B6C">
          <w:rPr>
            <w:rStyle w:val="Hyperkobling"/>
            <w:rFonts w:ascii="Source Sans Pro" w:eastAsia="MS Mincho" w:hAnsi="Source Sans Pro"/>
          </w:rPr>
          <w:t>bestemmelsene om studieportefølje</w:t>
        </w:r>
      </w:hyperlink>
      <w:r w:rsidRPr="00545B6C">
        <w:rPr>
          <w:rFonts w:ascii="Source Sans Pro" w:hAnsi="Source Sans Pro"/>
        </w:rPr>
        <w:t xml:space="preserve"> ved Høgskolen i Østfold.</w:t>
      </w:r>
    </w:p>
    <w:p w14:paraId="7B4EAF7C" w14:textId="52E53B9F" w:rsidR="001E61E5" w:rsidRDefault="001E61E5" w:rsidP="001E61E5">
      <w:pPr>
        <w:pStyle w:val="paragraph"/>
        <w:spacing w:before="0" w:beforeAutospacing="0" w:after="0" w:afterAutospacing="0"/>
        <w:textAlignment w:val="baseline"/>
        <w:rPr>
          <w:rFonts w:ascii="Source Sans Pro" w:hAnsi="Source Sans Pro"/>
        </w:rPr>
      </w:pPr>
    </w:p>
    <w:p w14:paraId="1D99BD28" w14:textId="6511B20B" w:rsidR="001E61E5" w:rsidRDefault="00B25BA0" w:rsidP="00E02A40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Source Sans Pro" w:hAnsi="Source Sans Pro"/>
        </w:rPr>
      </w:pPr>
      <w:r>
        <w:rPr>
          <w:rFonts w:ascii="Source Sans Pro" w:hAnsi="Source Sans Pro"/>
        </w:rPr>
        <w:t>Beskriv punktene for det aktuelle studieprogramnivået</w:t>
      </w:r>
      <w:r w:rsidR="00344A84">
        <w:rPr>
          <w:rFonts w:ascii="Source Sans Pro" w:hAnsi="Source Sans Pro"/>
        </w:rPr>
        <w:t>.</w:t>
      </w:r>
    </w:p>
    <w:p w14:paraId="72E83419" w14:textId="2537D250" w:rsidR="00344A84" w:rsidRDefault="00000000" w:rsidP="00A23045">
      <w:pPr>
        <w:pStyle w:val="paragraph"/>
        <w:numPr>
          <w:ilvl w:val="2"/>
          <w:numId w:val="5"/>
        </w:numPr>
        <w:spacing w:before="0" w:beforeAutospacing="0" w:after="0" w:afterAutospacing="0"/>
        <w:textAlignment w:val="baseline"/>
        <w:rPr>
          <w:rFonts w:ascii="Source Sans Pro" w:hAnsi="Source Sans Pro"/>
        </w:rPr>
      </w:pPr>
      <w:hyperlink w:anchor="_I._For_bevilgningsfinansierte" w:history="1">
        <w:r w:rsidR="00A23045" w:rsidRPr="0045266A">
          <w:rPr>
            <w:rStyle w:val="Hyperkobling"/>
            <w:rFonts w:ascii="Source Sans Pro" w:hAnsi="Source Sans Pro"/>
          </w:rPr>
          <w:t>bevilgningsfinansierte studietilbud t.o.m. 60 studiepoeng på lavere grads nivå</w:t>
        </w:r>
      </w:hyperlink>
    </w:p>
    <w:p w14:paraId="01CDB271" w14:textId="7DE8A08A" w:rsidR="00A23045" w:rsidRDefault="00000000" w:rsidP="00A23045">
      <w:pPr>
        <w:pStyle w:val="paragraph"/>
        <w:numPr>
          <w:ilvl w:val="2"/>
          <w:numId w:val="5"/>
        </w:numPr>
        <w:spacing w:before="0" w:beforeAutospacing="0" w:after="0" w:afterAutospacing="0"/>
        <w:textAlignment w:val="baseline"/>
        <w:rPr>
          <w:rFonts w:ascii="Source Sans Pro" w:hAnsi="Source Sans Pro"/>
        </w:rPr>
      </w:pPr>
      <w:hyperlink w:anchor="_II._For_bevilgningsfinansierte" w:history="1">
        <w:r w:rsidR="00A23045" w:rsidRPr="0045266A">
          <w:rPr>
            <w:rStyle w:val="Hyperkobling"/>
            <w:rFonts w:ascii="Source Sans Pro" w:hAnsi="Source Sans Pro"/>
          </w:rPr>
          <w:t>bevilgningsfinansierte studietilbud over 60 studiepoeng på lavere grads nivå</w:t>
        </w:r>
      </w:hyperlink>
    </w:p>
    <w:p w14:paraId="30217690" w14:textId="51CCDD17" w:rsidR="006C4D60" w:rsidRDefault="00000000" w:rsidP="00A23045">
      <w:pPr>
        <w:pStyle w:val="paragraph"/>
        <w:numPr>
          <w:ilvl w:val="2"/>
          <w:numId w:val="5"/>
        </w:numPr>
        <w:spacing w:before="0" w:beforeAutospacing="0" w:after="0" w:afterAutospacing="0"/>
        <w:textAlignment w:val="baseline"/>
        <w:rPr>
          <w:rFonts w:ascii="Source Sans Pro" w:hAnsi="Source Sans Pro"/>
        </w:rPr>
      </w:pPr>
      <w:hyperlink w:anchor="_III._For_masterstudier" w:history="1">
        <w:r w:rsidR="006C4D60" w:rsidRPr="0045266A">
          <w:rPr>
            <w:rStyle w:val="Hyperkobling"/>
            <w:rFonts w:ascii="Source Sans Pro" w:hAnsi="Source Sans Pro"/>
          </w:rPr>
          <w:t>masterstudier innenfor bevilgningsfinansiert studieportefølje</w:t>
        </w:r>
      </w:hyperlink>
      <w:r w:rsidR="006C4D60" w:rsidRPr="006C4D60">
        <w:t xml:space="preserve"> </w:t>
      </w:r>
    </w:p>
    <w:p w14:paraId="1B61B1B0" w14:textId="14C233AD" w:rsidR="006C4D60" w:rsidRDefault="00000000" w:rsidP="00A23045">
      <w:pPr>
        <w:pStyle w:val="paragraph"/>
        <w:numPr>
          <w:ilvl w:val="2"/>
          <w:numId w:val="5"/>
        </w:numPr>
        <w:spacing w:before="0" w:beforeAutospacing="0" w:after="0" w:afterAutospacing="0"/>
        <w:textAlignment w:val="baseline"/>
        <w:rPr>
          <w:rFonts w:ascii="Source Sans Pro" w:hAnsi="Source Sans Pro"/>
        </w:rPr>
      </w:pPr>
      <w:hyperlink w:anchor="_IV._For_egeninitierte" w:history="1">
        <w:r w:rsidR="00A63270" w:rsidRPr="0045266A">
          <w:rPr>
            <w:rStyle w:val="Hyperkobling"/>
            <w:rFonts w:ascii="Source Sans Pro" w:hAnsi="Source Sans Pro"/>
          </w:rPr>
          <w:t>egeninitierte studier med studieavgift og bidragsfinansierte studier på lavere grads nivå</w:t>
        </w:r>
      </w:hyperlink>
    </w:p>
    <w:p w14:paraId="2EF26384" w14:textId="46A8CD4E" w:rsidR="00A63270" w:rsidRPr="00591559" w:rsidRDefault="00000000" w:rsidP="00A23045">
      <w:pPr>
        <w:pStyle w:val="paragraph"/>
        <w:numPr>
          <w:ilvl w:val="2"/>
          <w:numId w:val="5"/>
        </w:numPr>
        <w:spacing w:before="0" w:beforeAutospacing="0" w:after="0" w:afterAutospacing="0"/>
        <w:textAlignment w:val="baseline"/>
        <w:rPr>
          <w:rStyle w:val="Hyperkobling"/>
          <w:rFonts w:ascii="Source Sans Pro" w:hAnsi="Source Sans Pro"/>
          <w:color w:val="auto"/>
          <w:u w:val="none"/>
        </w:rPr>
      </w:pPr>
      <w:hyperlink w:anchor="_V._For_oppdragsfinansierte" w:history="1">
        <w:r w:rsidR="00A63270" w:rsidRPr="0045266A">
          <w:rPr>
            <w:rStyle w:val="Hyperkobling"/>
            <w:rFonts w:ascii="Source Sans Pro" w:hAnsi="Source Sans Pro"/>
          </w:rPr>
          <w:t>oppdragsfinansierte studier på lavere grads nivå</w:t>
        </w:r>
        <w:r w:rsidR="00161F41" w:rsidRPr="0045266A">
          <w:rPr>
            <w:rStyle w:val="Hyperkobling"/>
            <w:rFonts w:ascii="Source Sans Pro" w:hAnsi="Source Sans Pro"/>
          </w:rPr>
          <w:t xml:space="preserve"> – ingen krav om skisse</w:t>
        </w:r>
      </w:hyperlink>
    </w:p>
    <w:p w14:paraId="245BA706" w14:textId="5BD9F42D" w:rsidR="00591559" w:rsidRDefault="00591559" w:rsidP="00591559">
      <w:pPr>
        <w:pStyle w:val="paragraph"/>
        <w:spacing w:before="0" w:beforeAutospacing="0" w:after="0" w:afterAutospacing="0"/>
        <w:ind w:left="360"/>
        <w:textAlignment w:val="baseline"/>
        <w:rPr>
          <w:rFonts w:ascii="Source Sans Pro" w:hAnsi="Source Sans Pro"/>
        </w:rPr>
      </w:pPr>
      <w:r>
        <w:rPr>
          <w:rFonts w:ascii="Source Sans Pro" w:hAnsi="Source Sans Pro"/>
        </w:rPr>
        <w:t xml:space="preserve">Relevant dokumentasjon kan </w:t>
      </w:r>
      <w:r>
        <w:rPr>
          <w:rFonts w:ascii="Source Sans Pro" w:hAnsi="Source Sans Pro"/>
        </w:rPr>
        <w:t>vedlegges</w:t>
      </w:r>
      <w:r>
        <w:rPr>
          <w:rFonts w:ascii="Source Sans Pro" w:hAnsi="Source Sans Pro"/>
        </w:rPr>
        <w:t xml:space="preserve"> skissen for å gi ytterligere detaljer og kontekst.</w:t>
      </w:r>
    </w:p>
    <w:p w14:paraId="246B1B1D" w14:textId="3BFBF430" w:rsidR="00D61C89" w:rsidRDefault="00D61C89" w:rsidP="00D61C89">
      <w:pPr>
        <w:pStyle w:val="paragraph"/>
        <w:spacing w:before="0" w:beforeAutospacing="0" w:after="0" w:afterAutospacing="0"/>
        <w:textAlignment w:val="baseline"/>
        <w:rPr>
          <w:rFonts w:ascii="Source Sans Pro" w:hAnsi="Source Sans Pro"/>
        </w:rPr>
      </w:pPr>
    </w:p>
    <w:p w14:paraId="4BD3A84F" w14:textId="31F82144" w:rsidR="00D61C89" w:rsidRDefault="005944A5" w:rsidP="00D61C89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Source Sans Pro" w:hAnsi="Source Sans Pro"/>
        </w:rPr>
      </w:pPr>
      <w:r>
        <w:rPr>
          <w:rFonts w:ascii="Source Sans Pro" w:hAnsi="Source Sans Pro"/>
        </w:rPr>
        <w:t>Inkluder innholdsfortegnelse i dokumentet.</w:t>
      </w:r>
    </w:p>
    <w:p w14:paraId="1A22063B" w14:textId="2655B47E" w:rsidR="00B25BA0" w:rsidRDefault="00B25BA0" w:rsidP="001E61E5">
      <w:pPr>
        <w:pStyle w:val="paragraph"/>
        <w:spacing w:before="0" w:beforeAutospacing="0" w:after="0" w:afterAutospacing="0"/>
        <w:textAlignment w:val="baseline"/>
        <w:rPr>
          <w:rFonts w:ascii="Source Sans Pro" w:hAnsi="Source Sans Pro"/>
        </w:rPr>
      </w:pPr>
    </w:p>
    <w:p w14:paraId="09AF4725" w14:textId="7E545F33" w:rsidR="00CA5FE0" w:rsidRDefault="00DA6D21" w:rsidP="00E02A40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Source Sans Pro" w:hAnsi="Source Sans Pro"/>
        </w:rPr>
      </w:pPr>
      <w:r>
        <w:rPr>
          <w:rFonts w:ascii="Source Sans Pro" w:hAnsi="Source Sans Pro"/>
        </w:rPr>
        <w:t>Før på dato for godkjenning av skissen</w:t>
      </w:r>
      <w:r w:rsidR="002162D2">
        <w:rPr>
          <w:rFonts w:ascii="Source Sans Pro" w:hAnsi="Source Sans Pro"/>
        </w:rPr>
        <w:t xml:space="preserve">, samt navn og stilling på </w:t>
      </w:r>
      <w:r w:rsidR="0097566B">
        <w:rPr>
          <w:rFonts w:ascii="Source Sans Pro" w:hAnsi="Source Sans Pro"/>
        </w:rPr>
        <w:t>den som godkjente den</w:t>
      </w:r>
      <w:r w:rsidR="00B414CF">
        <w:rPr>
          <w:rFonts w:ascii="Source Sans Pro" w:hAnsi="Source Sans Pro"/>
        </w:rPr>
        <w:t>.</w:t>
      </w:r>
    </w:p>
    <w:p w14:paraId="475B873F" w14:textId="1D605414" w:rsidR="00431429" w:rsidRDefault="00431429">
      <w:pPr>
        <w:spacing w:after="160" w:line="259" w:lineRule="auto"/>
        <w:rPr>
          <w:rFonts w:ascii="Source Sans Pro" w:eastAsia="Times New Roman" w:hAnsi="Source Sans Pro"/>
          <w:sz w:val="24"/>
          <w:szCs w:val="24"/>
          <w:lang w:eastAsia="nb-NO"/>
        </w:rPr>
      </w:pPr>
      <w:r>
        <w:rPr>
          <w:rFonts w:ascii="Source Sans Pro" w:hAnsi="Source Sans Pro"/>
        </w:rPr>
        <w:br w:type="page"/>
      </w:r>
    </w:p>
    <w:p w14:paraId="2DF9A1C9" w14:textId="77777777" w:rsidR="008967C8" w:rsidRPr="00BA44FB" w:rsidRDefault="008967C8" w:rsidP="00BA44FB">
      <w:pPr>
        <w:pStyle w:val="Overskrift1"/>
        <w:rPr>
          <w:b/>
          <w:bCs/>
        </w:rPr>
      </w:pPr>
      <w:r w:rsidRPr="00BA44FB">
        <w:rPr>
          <w:b/>
          <w:bCs/>
        </w:rPr>
        <w:lastRenderedPageBreak/>
        <w:t>Følgende punkter må være belyst i skissen:</w:t>
      </w:r>
    </w:p>
    <w:p w14:paraId="5CC06526" w14:textId="77777777" w:rsidR="008967C8" w:rsidRDefault="008967C8" w:rsidP="008967C8">
      <w:pPr>
        <w:pStyle w:val="Overskrift2"/>
        <w:rPr>
          <w:rFonts w:ascii="Source Sans Pro Light" w:hAnsi="Source Sans Pro Light"/>
          <w:b/>
          <w:bCs/>
        </w:rPr>
      </w:pPr>
    </w:p>
    <w:p w14:paraId="5BF5476F" w14:textId="77777777" w:rsidR="008967C8" w:rsidRPr="004D3CEA" w:rsidRDefault="008967C8" w:rsidP="008967C8">
      <w:pPr>
        <w:pStyle w:val="Overskrift2"/>
        <w:rPr>
          <w:rFonts w:ascii="Source Sans Pro Light" w:hAnsi="Source Sans Pro Light"/>
          <w:b/>
          <w:bCs/>
        </w:rPr>
      </w:pPr>
      <w:bookmarkStart w:id="0" w:name="_I._For_bevilgningsfinansierte"/>
      <w:bookmarkEnd w:id="0"/>
      <w:r w:rsidRPr="00D01FD8">
        <w:rPr>
          <w:rFonts w:ascii="Source Sans Pro Light" w:hAnsi="Source Sans Pro Light"/>
          <w:b/>
          <w:bCs/>
        </w:rPr>
        <w:t xml:space="preserve">I. For </w:t>
      </w:r>
      <w:bookmarkStart w:id="1" w:name="_Hlk123888082"/>
      <w:r w:rsidRPr="00D01FD8">
        <w:rPr>
          <w:rFonts w:ascii="Source Sans Pro Light" w:hAnsi="Source Sans Pro Light"/>
          <w:b/>
          <w:bCs/>
        </w:rPr>
        <w:t>bevilgningsfinansierte studietilbud t.o.m. 60 studiepoeng på lavere grads nivå</w:t>
      </w:r>
      <w:bookmarkEnd w:id="1"/>
    </w:p>
    <w:p w14:paraId="6BC244FD" w14:textId="77777777" w:rsidR="008967C8" w:rsidRDefault="008967C8" w:rsidP="008967C8"/>
    <w:p w14:paraId="16DD8BAF" w14:textId="77777777" w:rsidR="008967C8" w:rsidRPr="004D3CEA" w:rsidRDefault="008967C8" w:rsidP="008967C8">
      <w:pPr>
        <w:pStyle w:val="Ingenmellomrom"/>
        <w:numPr>
          <w:ilvl w:val="0"/>
          <w:numId w:val="4"/>
        </w:numPr>
        <w:rPr>
          <w:rStyle w:val="normaltextrun"/>
          <w:rFonts w:cs="Segoe UI"/>
        </w:rPr>
      </w:pPr>
      <w:r w:rsidRPr="61703CF9">
        <w:rPr>
          <w:rStyle w:val="normaltextrun"/>
          <w:rFonts w:cs="Segoe UI"/>
        </w:rPr>
        <w:t>Beskrivelse av studietilbudet (hovedtrekk som fagområdet, omfang, organisering, målgruppe) og skisse til studieplan</w:t>
      </w:r>
    </w:p>
    <w:p w14:paraId="4C447018" w14:textId="77777777" w:rsidR="008967C8" w:rsidRPr="004D3CEA" w:rsidRDefault="008967C8" w:rsidP="008967C8">
      <w:pPr>
        <w:pStyle w:val="Ingenmellomrom"/>
        <w:ind w:left="720"/>
        <w:rPr>
          <w:rStyle w:val="normaltextrun"/>
          <w:rFonts w:cs="Segoe UI"/>
        </w:rPr>
      </w:pPr>
    </w:p>
    <w:p w14:paraId="788D3968" w14:textId="77777777" w:rsidR="008967C8" w:rsidRPr="004D3CEA" w:rsidRDefault="008967C8" w:rsidP="008967C8">
      <w:pPr>
        <w:pStyle w:val="Ingenmellomrom"/>
        <w:numPr>
          <w:ilvl w:val="0"/>
          <w:numId w:val="4"/>
        </w:numPr>
        <w:rPr>
          <w:rStyle w:val="normaltextrun"/>
          <w:rFonts w:cs="Segoe UI"/>
        </w:rPr>
      </w:pPr>
      <w:r w:rsidRPr="177748CE">
        <w:rPr>
          <w:rStyle w:val="normaltextrun"/>
          <w:rFonts w:cs="Segoe UI"/>
        </w:rPr>
        <w:t>Kort redegjørelse</w:t>
      </w:r>
      <w:r w:rsidRPr="61703CF9">
        <w:rPr>
          <w:rStyle w:val="normaltextrun"/>
          <w:rFonts w:cs="Segoe UI"/>
        </w:rPr>
        <w:t xml:space="preserve"> for studietilbudets sammenheng med høgskolens strategiske plan, satsingsområder og øvrig portefølje </w:t>
      </w:r>
    </w:p>
    <w:p w14:paraId="5CE0522D" w14:textId="77777777" w:rsidR="008967C8" w:rsidRPr="004D3CEA" w:rsidRDefault="008967C8" w:rsidP="008967C8">
      <w:pPr>
        <w:pStyle w:val="Ingenmellomrom"/>
        <w:rPr>
          <w:rStyle w:val="normaltextrun"/>
          <w:rFonts w:cs="Segoe UI"/>
        </w:rPr>
      </w:pPr>
    </w:p>
    <w:p w14:paraId="24BD6AE1" w14:textId="77777777" w:rsidR="008967C8" w:rsidRPr="004D3CEA" w:rsidRDefault="008967C8" w:rsidP="008967C8">
      <w:pPr>
        <w:pStyle w:val="Ingenmellomrom"/>
        <w:numPr>
          <w:ilvl w:val="0"/>
          <w:numId w:val="4"/>
        </w:numPr>
        <w:rPr>
          <w:rStyle w:val="normaltextrun"/>
          <w:rFonts w:cs="Segoe UI"/>
        </w:rPr>
      </w:pPr>
      <w:r w:rsidRPr="61703CF9">
        <w:rPr>
          <w:rStyle w:val="normaltextrun"/>
          <w:rFonts w:cs="Segoe UI"/>
        </w:rPr>
        <w:t xml:space="preserve">Vurdering mot beslektede og konkurrerende studietilbud ved HiØ, og nasjonale tilbud ved andre institusjoner </w:t>
      </w:r>
    </w:p>
    <w:p w14:paraId="11BA0E1C" w14:textId="77777777" w:rsidR="008967C8" w:rsidRPr="004D3CEA" w:rsidRDefault="008967C8" w:rsidP="008967C8">
      <w:pPr>
        <w:pStyle w:val="Ingenmellomrom"/>
        <w:rPr>
          <w:rStyle w:val="normaltextrun"/>
          <w:rFonts w:cs="Segoe UI"/>
        </w:rPr>
      </w:pPr>
    </w:p>
    <w:p w14:paraId="29BC0FE1" w14:textId="77777777" w:rsidR="008967C8" w:rsidRPr="004D3CEA" w:rsidRDefault="008967C8" w:rsidP="008967C8">
      <w:pPr>
        <w:pStyle w:val="Ingenmellomrom"/>
        <w:numPr>
          <w:ilvl w:val="0"/>
          <w:numId w:val="4"/>
        </w:numPr>
        <w:rPr>
          <w:rStyle w:val="normaltextrun"/>
          <w:rFonts w:cs="Segoe UI"/>
        </w:rPr>
      </w:pPr>
      <w:r w:rsidRPr="61703CF9">
        <w:rPr>
          <w:rStyle w:val="normaltextrun"/>
          <w:rFonts w:cs="Segoe UI"/>
        </w:rPr>
        <w:t>Redegjørelse for studentgrunnlag – rekrutteringsgrunnlag</w:t>
      </w:r>
    </w:p>
    <w:p w14:paraId="2EB9FE0F" w14:textId="77777777" w:rsidR="008967C8" w:rsidRPr="004D3CEA" w:rsidRDefault="008967C8" w:rsidP="008967C8">
      <w:pPr>
        <w:pStyle w:val="Ingenmellomrom"/>
        <w:rPr>
          <w:rStyle w:val="normaltextrun"/>
          <w:rFonts w:cs="Segoe UI"/>
        </w:rPr>
      </w:pPr>
    </w:p>
    <w:p w14:paraId="30545EB1" w14:textId="77777777" w:rsidR="008967C8" w:rsidRPr="004D3CEA" w:rsidRDefault="008967C8" w:rsidP="008967C8">
      <w:pPr>
        <w:pStyle w:val="Ingenmellomrom"/>
        <w:numPr>
          <w:ilvl w:val="0"/>
          <w:numId w:val="4"/>
        </w:numPr>
        <w:rPr>
          <w:rStyle w:val="normaltextrun"/>
          <w:rFonts w:cs="Segoe UI"/>
        </w:rPr>
      </w:pPr>
      <w:r w:rsidRPr="61703CF9">
        <w:rPr>
          <w:rStyle w:val="normaltextrun"/>
          <w:rFonts w:cs="Segoe UI"/>
        </w:rPr>
        <w:t>Redegjørelse for økonomisk grunnlag, herunder studieplasser/måltall, nyansettelser, nyanskaffelser av utstyr o.l.</w:t>
      </w:r>
    </w:p>
    <w:p w14:paraId="2FC16C97" w14:textId="77777777" w:rsidR="008967C8" w:rsidRPr="004D3CEA" w:rsidRDefault="008967C8" w:rsidP="008967C8">
      <w:pPr>
        <w:pStyle w:val="Ingenmellomrom"/>
        <w:rPr>
          <w:rStyle w:val="normaltextrun"/>
          <w:rFonts w:cs="Segoe UI"/>
        </w:rPr>
      </w:pPr>
    </w:p>
    <w:p w14:paraId="2A6FB0DA" w14:textId="77777777" w:rsidR="008967C8" w:rsidRPr="004D3CEA" w:rsidRDefault="008967C8" w:rsidP="008967C8">
      <w:pPr>
        <w:pStyle w:val="Ingenmellomrom"/>
        <w:numPr>
          <w:ilvl w:val="0"/>
          <w:numId w:val="4"/>
        </w:numPr>
        <w:rPr>
          <w:rStyle w:val="normaltextrun"/>
          <w:rFonts w:cs="Segoe UI"/>
        </w:rPr>
      </w:pPr>
      <w:r w:rsidRPr="5BD39D69">
        <w:rPr>
          <w:rStyle w:val="normaltextrun"/>
          <w:rFonts w:cs="Segoe UI"/>
        </w:rPr>
        <w:t xml:space="preserve">Beskrivelse av studietilbudets fagmiljø/kompetanse til å drifte studiet (stilling, </w:t>
      </w:r>
      <w:bookmarkStart w:id="2" w:name="_Int_VdhA0QEJ"/>
      <w:r>
        <w:rPr>
          <w:rStyle w:val="normaltextrun"/>
          <w:rFonts w:cs="Segoe UI"/>
        </w:rPr>
        <w:t>k</w:t>
      </w:r>
      <w:r w:rsidRPr="5BD39D69">
        <w:rPr>
          <w:rStyle w:val="normaltextrun"/>
          <w:rFonts w:cs="Segoe UI"/>
        </w:rPr>
        <w:t>ompetanse,</w:t>
      </w:r>
      <w:bookmarkEnd w:id="2"/>
      <w:r w:rsidRPr="5BD39D69">
        <w:rPr>
          <w:rStyle w:val="normaltextrun"/>
          <w:rFonts w:cs="Segoe UI"/>
        </w:rPr>
        <w:t xml:space="preserve"> årsverk)</w:t>
      </w:r>
    </w:p>
    <w:p w14:paraId="19E0666D" w14:textId="77777777" w:rsidR="008967C8" w:rsidRDefault="008967C8" w:rsidP="008967C8">
      <w:pPr>
        <w:rPr>
          <w:rStyle w:val="normaltextrun"/>
          <w:rFonts w:cs="Segoe UI"/>
        </w:rPr>
      </w:pPr>
    </w:p>
    <w:p w14:paraId="50C62529" w14:textId="77777777" w:rsidR="008967C8" w:rsidRPr="002C20A5" w:rsidRDefault="008967C8" w:rsidP="008967C8">
      <w:pPr>
        <w:pStyle w:val="Overskrift2"/>
        <w:rPr>
          <w:rStyle w:val="normaltextrun"/>
          <w:rFonts w:ascii="Source Sans Pro Light" w:hAnsi="Source Sans Pro Light" w:cs="Segoe UI"/>
          <w:b/>
          <w:bCs/>
        </w:rPr>
      </w:pPr>
      <w:bookmarkStart w:id="3" w:name="_II._For_bevilgningsfinansierte"/>
      <w:bookmarkEnd w:id="3"/>
      <w:r w:rsidRPr="5BD39D69">
        <w:rPr>
          <w:rStyle w:val="normaltextrun"/>
          <w:rFonts w:ascii="Source Sans Pro Light" w:hAnsi="Source Sans Pro Light" w:cs="Segoe UI"/>
          <w:b/>
          <w:bCs/>
        </w:rPr>
        <w:t xml:space="preserve">II. For </w:t>
      </w:r>
      <w:bookmarkStart w:id="4" w:name="_Hlk123888189"/>
      <w:r w:rsidRPr="5BD39D69">
        <w:rPr>
          <w:rStyle w:val="normaltextrun"/>
          <w:rFonts w:ascii="Source Sans Pro Light" w:hAnsi="Source Sans Pro Light" w:cs="Segoe UI"/>
          <w:b/>
          <w:bCs/>
        </w:rPr>
        <w:t xml:space="preserve">bevilgningsfinansierte studietilbud over 60 studiepoeng på lavere grads nivå </w:t>
      </w:r>
      <w:bookmarkEnd w:id="4"/>
    </w:p>
    <w:p w14:paraId="5C8C6D42" w14:textId="77777777" w:rsidR="008967C8" w:rsidRDefault="008967C8" w:rsidP="008967C8"/>
    <w:p w14:paraId="1248753D" w14:textId="77777777" w:rsidR="008967C8" w:rsidRDefault="008967C8" w:rsidP="008967C8">
      <w:pPr>
        <w:pStyle w:val="Ingenmellomrom"/>
        <w:numPr>
          <w:ilvl w:val="0"/>
          <w:numId w:val="2"/>
        </w:numPr>
        <w:rPr>
          <w:rStyle w:val="normaltextrun"/>
          <w:rFonts w:cs="Segoe UI"/>
        </w:rPr>
      </w:pPr>
      <w:r w:rsidRPr="61703CF9">
        <w:rPr>
          <w:rStyle w:val="normaltextrun"/>
          <w:rFonts w:cs="Segoe UI"/>
        </w:rPr>
        <w:t>Beskrivelse av studietilbudet (hovedtrekk som fagområdet, omfang, organisering, målgruppe) og skisse til studieplan</w:t>
      </w:r>
      <w:r>
        <w:rPr>
          <w:rStyle w:val="normaltextrun"/>
          <w:rFonts w:cs="Segoe UI"/>
        </w:rPr>
        <w:t xml:space="preserve"> og studiemodell</w:t>
      </w:r>
    </w:p>
    <w:p w14:paraId="00C66D18" w14:textId="77777777" w:rsidR="008967C8" w:rsidRDefault="008967C8" w:rsidP="008967C8">
      <w:pPr>
        <w:pStyle w:val="Ingenmellomrom"/>
        <w:ind w:left="720"/>
        <w:rPr>
          <w:rStyle w:val="normaltextrun"/>
          <w:rFonts w:cs="Segoe UI"/>
        </w:rPr>
      </w:pPr>
    </w:p>
    <w:p w14:paraId="5753F394" w14:textId="77777777" w:rsidR="008967C8" w:rsidRDefault="008967C8" w:rsidP="008967C8">
      <w:pPr>
        <w:pStyle w:val="Ingenmellomrom"/>
        <w:numPr>
          <w:ilvl w:val="0"/>
          <w:numId w:val="2"/>
        </w:numPr>
        <w:rPr>
          <w:rStyle w:val="normaltextrun"/>
          <w:rFonts w:cs="Segoe UI"/>
        </w:rPr>
      </w:pPr>
      <w:r w:rsidRPr="61703CF9">
        <w:rPr>
          <w:rStyle w:val="normaltextrun"/>
          <w:rFonts w:cs="Segoe UI"/>
        </w:rPr>
        <w:t>Redegjørelse for studietilbudets sammenheng med høgskolens strategiske plan, satsingsområder og øvrig portefølje </w:t>
      </w:r>
    </w:p>
    <w:p w14:paraId="4AB46802" w14:textId="77777777" w:rsidR="008967C8" w:rsidRDefault="008967C8" w:rsidP="008967C8">
      <w:pPr>
        <w:pStyle w:val="Ingenmellomrom"/>
        <w:rPr>
          <w:rStyle w:val="normaltextrun"/>
          <w:rFonts w:cs="Segoe UI"/>
        </w:rPr>
      </w:pPr>
    </w:p>
    <w:p w14:paraId="0606E19B" w14:textId="77777777" w:rsidR="008967C8" w:rsidRDefault="008967C8" w:rsidP="008967C8">
      <w:pPr>
        <w:pStyle w:val="Ingenmellomrom"/>
        <w:numPr>
          <w:ilvl w:val="0"/>
          <w:numId w:val="2"/>
        </w:numPr>
        <w:rPr>
          <w:rStyle w:val="normaltextrun"/>
          <w:rFonts w:cs="Segoe UI"/>
        </w:rPr>
      </w:pPr>
      <w:r w:rsidRPr="61703CF9">
        <w:rPr>
          <w:rStyle w:val="normaltextrun"/>
          <w:rFonts w:cs="Segoe UI"/>
        </w:rPr>
        <w:t xml:space="preserve">Vurdering mot beslektede og konkurrerende studietilbud ved HiØ, og nasjonale tilbud ved andre institusjoner </w:t>
      </w:r>
    </w:p>
    <w:p w14:paraId="5109B8B8" w14:textId="77777777" w:rsidR="008967C8" w:rsidRDefault="008967C8" w:rsidP="008967C8">
      <w:pPr>
        <w:pStyle w:val="Ingenmellomrom"/>
        <w:rPr>
          <w:rStyle w:val="normaltextrun"/>
          <w:rFonts w:cs="Segoe UI"/>
        </w:rPr>
      </w:pPr>
    </w:p>
    <w:p w14:paraId="7D005AA2" w14:textId="77777777" w:rsidR="008967C8" w:rsidRDefault="008967C8" w:rsidP="008967C8">
      <w:pPr>
        <w:pStyle w:val="Ingenmellomrom"/>
        <w:numPr>
          <w:ilvl w:val="0"/>
          <w:numId w:val="2"/>
        </w:numPr>
        <w:rPr>
          <w:rStyle w:val="normaltextrun"/>
          <w:rFonts w:cs="Segoe UI"/>
        </w:rPr>
      </w:pPr>
      <w:r w:rsidRPr="0099022D">
        <w:rPr>
          <w:rStyle w:val="normaltextrun"/>
          <w:rFonts w:cs="Segoe UI"/>
        </w:rPr>
        <w:t xml:space="preserve">Redegjørelse for studentgrunnlag – rekrutteringsgrunnlag </w:t>
      </w:r>
    </w:p>
    <w:p w14:paraId="11A1F95B" w14:textId="77777777" w:rsidR="008967C8" w:rsidRPr="0099022D" w:rsidRDefault="008967C8" w:rsidP="008967C8">
      <w:pPr>
        <w:pStyle w:val="Ingenmellomrom"/>
        <w:ind w:left="720"/>
        <w:rPr>
          <w:rStyle w:val="normaltextrun"/>
          <w:rFonts w:cs="Segoe UI"/>
        </w:rPr>
      </w:pPr>
    </w:p>
    <w:p w14:paraId="0DE7DF52" w14:textId="77777777" w:rsidR="008967C8" w:rsidRDefault="008967C8" w:rsidP="008967C8">
      <w:pPr>
        <w:pStyle w:val="Ingenmellomrom"/>
        <w:numPr>
          <w:ilvl w:val="0"/>
          <w:numId w:val="2"/>
        </w:numPr>
        <w:rPr>
          <w:rStyle w:val="normaltextrun"/>
          <w:rFonts w:cs="Segoe UI"/>
        </w:rPr>
      </w:pPr>
      <w:r w:rsidRPr="00BC4054">
        <w:rPr>
          <w:rStyle w:val="normaltextrun"/>
          <w:rFonts w:cs="Segoe UI"/>
        </w:rPr>
        <w:t xml:space="preserve">Redegjørelse for økonomisk grunnlag, herunder studieplasser/måltall, nyansettelser, nyanskaffelser av utstyr og lignende </w:t>
      </w:r>
    </w:p>
    <w:p w14:paraId="136EF64D" w14:textId="77777777" w:rsidR="008967C8" w:rsidRPr="00BC4054" w:rsidRDefault="008967C8" w:rsidP="008967C8">
      <w:pPr>
        <w:pStyle w:val="Ingenmellomrom"/>
        <w:ind w:left="720"/>
        <w:rPr>
          <w:rStyle w:val="normaltextrun"/>
          <w:rFonts w:cs="Segoe UI"/>
        </w:rPr>
      </w:pPr>
    </w:p>
    <w:p w14:paraId="22EBB394" w14:textId="77777777" w:rsidR="008967C8" w:rsidRDefault="008967C8" w:rsidP="008967C8">
      <w:pPr>
        <w:pStyle w:val="Ingenmellomrom"/>
        <w:numPr>
          <w:ilvl w:val="0"/>
          <w:numId w:val="2"/>
        </w:numPr>
        <w:rPr>
          <w:rStyle w:val="normaltextrun"/>
          <w:rFonts w:cs="Segoe UI"/>
        </w:rPr>
      </w:pPr>
      <w:r w:rsidRPr="61703CF9">
        <w:rPr>
          <w:rStyle w:val="normaltextrun"/>
          <w:rFonts w:cs="Segoe UI"/>
        </w:rPr>
        <w:t>Beskrivelse av studietilbudets fagmiljø/kompetanse til å drifte studiet (stilling, kompetanse, årsverk)</w:t>
      </w:r>
    </w:p>
    <w:p w14:paraId="4754F2CE" w14:textId="77777777" w:rsidR="008967C8" w:rsidRDefault="008967C8" w:rsidP="008967C8">
      <w:pPr>
        <w:pStyle w:val="Ingenmellomrom"/>
        <w:ind w:left="720"/>
        <w:rPr>
          <w:rStyle w:val="normaltextrun"/>
          <w:rFonts w:cs="Segoe UI"/>
        </w:rPr>
      </w:pPr>
    </w:p>
    <w:p w14:paraId="20F3B1F6" w14:textId="77777777" w:rsidR="008967C8" w:rsidRPr="00705307" w:rsidRDefault="008967C8" w:rsidP="008967C8">
      <w:pPr>
        <w:pStyle w:val="Ingenmellomrom"/>
        <w:numPr>
          <w:ilvl w:val="0"/>
          <w:numId w:val="2"/>
        </w:numPr>
        <w:rPr>
          <w:rStyle w:val="normaltextrun"/>
          <w:rFonts w:cs="Segoe UI"/>
        </w:rPr>
      </w:pPr>
      <w:r>
        <w:rPr>
          <w:rStyle w:val="normaltextrun"/>
          <w:rFonts w:cs="Segoe UI"/>
        </w:rPr>
        <w:t>Informasjon om samarbeid med andre fakulteter eller eksterne aktører</w:t>
      </w:r>
    </w:p>
    <w:p w14:paraId="3FFEFE23" w14:textId="77777777" w:rsidR="008967C8" w:rsidRDefault="008967C8" w:rsidP="008967C8">
      <w:pPr>
        <w:pStyle w:val="Ingenmellomrom"/>
        <w:rPr>
          <w:rStyle w:val="normaltextrun"/>
          <w:rFonts w:cs="Segoe UI"/>
        </w:rPr>
      </w:pPr>
    </w:p>
    <w:p w14:paraId="34686167" w14:textId="13E62C38" w:rsidR="008967C8" w:rsidRDefault="008967C8" w:rsidP="008967C8">
      <w:pPr>
        <w:pStyle w:val="Ingenmellomrom"/>
        <w:numPr>
          <w:ilvl w:val="0"/>
          <w:numId w:val="2"/>
        </w:numPr>
        <w:rPr>
          <w:rStyle w:val="normaltextrun"/>
          <w:rFonts w:cs="Segoe UI"/>
        </w:rPr>
      </w:pPr>
      <w:r w:rsidRPr="61703CF9">
        <w:rPr>
          <w:rStyle w:val="normaltextrun"/>
          <w:rFonts w:cs="Segoe UI"/>
        </w:rPr>
        <w:t>Referanse/dato for behandling/vedtak i fakultetsstyret</w:t>
      </w:r>
    </w:p>
    <w:p w14:paraId="75C4AD56" w14:textId="77777777" w:rsidR="00BA44FB" w:rsidRDefault="00BA44FB" w:rsidP="00BA44FB">
      <w:pPr>
        <w:pStyle w:val="Listeavsnitt"/>
        <w:rPr>
          <w:rStyle w:val="normaltextrun"/>
          <w:rFonts w:cs="Segoe UI"/>
        </w:rPr>
      </w:pPr>
    </w:p>
    <w:p w14:paraId="003B15EC" w14:textId="77777777" w:rsidR="00BA44FB" w:rsidRDefault="00BA44FB" w:rsidP="00BA44FB">
      <w:pPr>
        <w:pStyle w:val="Ingenmellomrom"/>
        <w:ind w:left="720"/>
        <w:rPr>
          <w:rStyle w:val="normaltextrun"/>
          <w:rFonts w:cs="Segoe UI"/>
        </w:rPr>
      </w:pPr>
    </w:p>
    <w:p w14:paraId="39FB5836" w14:textId="77777777" w:rsidR="008967C8" w:rsidRPr="004D3CEA" w:rsidRDefault="008967C8" w:rsidP="008967C8">
      <w:pPr>
        <w:pStyle w:val="Overskrift2"/>
        <w:rPr>
          <w:rFonts w:ascii="Source Sans Pro Light" w:hAnsi="Source Sans Pro Light"/>
          <w:b/>
          <w:bCs/>
        </w:rPr>
      </w:pPr>
      <w:bookmarkStart w:id="5" w:name="_III._For_masterstudier"/>
      <w:bookmarkEnd w:id="5"/>
      <w:r w:rsidRPr="5BD39D69">
        <w:rPr>
          <w:rFonts w:ascii="Source Sans Pro Light" w:hAnsi="Source Sans Pro Light"/>
          <w:b/>
          <w:bCs/>
        </w:rPr>
        <w:lastRenderedPageBreak/>
        <w:t xml:space="preserve">III. For masterstudier innenfor bevilgningsfinansiert studieportefølje </w:t>
      </w:r>
    </w:p>
    <w:p w14:paraId="7A73EC13" w14:textId="77777777" w:rsidR="008967C8" w:rsidRDefault="008967C8" w:rsidP="008967C8"/>
    <w:p w14:paraId="4C349AA6" w14:textId="77777777" w:rsidR="008967C8" w:rsidRDefault="008967C8" w:rsidP="008967C8">
      <w:pPr>
        <w:pStyle w:val="Ingenmellomrom"/>
        <w:numPr>
          <w:ilvl w:val="0"/>
          <w:numId w:val="1"/>
        </w:numPr>
        <w:rPr>
          <w:rStyle w:val="normaltextrun"/>
          <w:rFonts w:cs="Segoe UI"/>
        </w:rPr>
      </w:pPr>
      <w:r w:rsidRPr="61703CF9">
        <w:rPr>
          <w:rStyle w:val="normaltextrun"/>
          <w:rFonts w:cs="Segoe UI"/>
        </w:rPr>
        <w:t>Beskrivelse av studietilbudet (hovedtrekk som fagområdet, omfang, organisering, målgruppe) og skisse til studieplan</w:t>
      </w:r>
      <w:r>
        <w:rPr>
          <w:rStyle w:val="normaltextrun"/>
          <w:rFonts w:cs="Segoe UI"/>
        </w:rPr>
        <w:t xml:space="preserve"> og studiemodell</w:t>
      </w:r>
    </w:p>
    <w:p w14:paraId="191DB4FD" w14:textId="77777777" w:rsidR="008967C8" w:rsidRDefault="008967C8" w:rsidP="008967C8">
      <w:pPr>
        <w:pStyle w:val="Ingenmellomrom"/>
        <w:ind w:left="720"/>
        <w:rPr>
          <w:rStyle w:val="normaltextrun"/>
          <w:rFonts w:cs="Segoe UI"/>
        </w:rPr>
      </w:pPr>
    </w:p>
    <w:p w14:paraId="23B509DB" w14:textId="77777777" w:rsidR="008967C8" w:rsidRDefault="008967C8" w:rsidP="008967C8">
      <w:pPr>
        <w:pStyle w:val="Ingenmellomrom"/>
        <w:numPr>
          <w:ilvl w:val="0"/>
          <w:numId w:val="1"/>
        </w:numPr>
        <w:rPr>
          <w:rStyle w:val="normaltextrun"/>
          <w:rFonts w:cs="Segoe UI"/>
        </w:rPr>
      </w:pPr>
      <w:r w:rsidRPr="61703CF9">
        <w:rPr>
          <w:rStyle w:val="normaltextrun"/>
          <w:rFonts w:cs="Segoe UI"/>
        </w:rPr>
        <w:t>Redegjørelse for studietilbudets sammenheng med høgskolens strategiske plan, satsingsområder og øvrig portefølje </w:t>
      </w:r>
    </w:p>
    <w:p w14:paraId="7347D605" w14:textId="77777777" w:rsidR="008967C8" w:rsidRDefault="008967C8" w:rsidP="008967C8">
      <w:pPr>
        <w:pStyle w:val="Ingenmellomrom"/>
        <w:rPr>
          <w:rStyle w:val="normaltextrun"/>
          <w:rFonts w:cs="Segoe UI"/>
        </w:rPr>
      </w:pPr>
    </w:p>
    <w:p w14:paraId="25EA7840" w14:textId="77777777" w:rsidR="008967C8" w:rsidRDefault="008967C8" w:rsidP="008967C8">
      <w:pPr>
        <w:pStyle w:val="Ingenmellomrom"/>
        <w:numPr>
          <w:ilvl w:val="0"/>
          <w:numId w:val="1"/>
        </w:numPr>
        <w:rPr>
          <w:rStyle w:val="normaltextrun"/>
          <w:rFonts w:cs="Segoe UI"/>
        </w:rPr>
      </w:pPr>
      <w:r w:rsidRPr="61703CF9">
        <w:rPr>
          <w:rStyle w:val="normaltextrun"/>
          <w:rFonts w:cs="Segoe UI"/>
        </w:rPr>
        <w:t xml:space="preserve">Vurdering mot beslektede og konkurrerende studietilbud ved HiØ, og nasjonale tilbud ved andre institusjoner </w:t>
      </w:r>
    </w:p>
    <w:p w14:paraId="2F140199" w14:textId="77777777" w:rsidR="008967C8" w:rsidRDefault="008967C8" w:rsidP="008967C8">
      <w:pPr>
        <w:pStyle w:val="Ingenmellomrom"/>
        <w:rPr>
          <w:rStyle w:val="normaltextrun"/>
          <w:rFonts w:cs="Segoe UI"/>
        </w:rPr>
      </w:pPr>
    </w:p>
    <w:p w14:paraId="2D8E15F6" w14:textId="77777777" w:rsidR="008967C8" w:rsidRDefault="008967C8" w:rsidP="008967C8">
      <w:pPr>
        <w:pStyle w:val="Ingenmellomrom"/>
        <w:numPr>
          <w:ilvl w:val="0"/>
          <w:numId w:val="1"/>
        </w:numPr>
        <w:rPr>
          <w:rStyle w:val="normaltextrun"/>
          <w:rFonts w:cs="Segoe UI"/>
        </w:rPr>
      </w:pPr>
      <w:r w:rsidRPr="001A20EC">
        <w:rPr>
          <w:rStyle w:val="normaltextrun"/>
          <w:rFonts w:cs="Segoe UI"/>
        </w:rPr>
        <w:t xml:space="preserve">Redegjørelse for studentgrunnlag – rekrutteringsgrunnlag </w:t>
      </w:r>
    </w:p>
    <w:p w14:paraId="3EED4DDE" w14:textId="77777777" w:rsidR="008967C8" w:rsidRPr="001A20EC" w:rsidRDefault="008967C8" w:rsidP="008967C8">
      <w:pPr>
        <w:pStyle w:val="Ingenmellomrom"/>
        <w:ind w:left="720"/>
        <w:rPr>
          <w:rStyle w:val="normaltextrun"/>
          <w:rFonts w:cs="Segoe UI"/>
        </w:rPr>
      </w:pPr>
    </w:p>
    <w:p w14:paraId="30D10CC6" w14:textId="77777777" w:rsidR="008967C8" w:rsidRDefault="008967C8" w:rsidP="008967C8">
      <w:pPr>
        <w:pStyle w:val="Ingenmellomrom"/>
        <w:numPr>
          <w:ilvl w:val="0"/>
          <w:numId w:val="1"/>
        </w:numPr>
        <w:rPr>
          <w:rStyle w:val="normaltextrun"/>
          <w:rFonts w:cs="Segoe UI"/>
        </w:rPr>
      </w:pPr>
      <w:r w:rsidRPr="001A20EC">
        <w:rPr>
          <w:rStyle w:val="normaltextrun"/>
          <w:rFonts w:cs="Segoe UI"/>
        </w:rPr>
        <w:t>Redegjørelse for økonomisk grunnlag, herunder studieplasser/måltall, nyansettelser, nyanskaffelser av utstyr og lignende</w:t>
      </w:r>
    </w:p>
    <w:p w14:paraId="5EE3DA93" w14:textId="77777777" w:rsidR="008967C8" w:rsidRPr="001A20EC" w:rsidRDefault="008967C8" w:rsidP="008967C8">
      <w:pPr>
        <w:pStyle w:val="Ingenmellomrom"/>
        <w:ind w:left="720"/>
        <w:rPr>
          <w:rStyle w:val="normaltextrun"/>
          <w:rFonts w:cs="Segoe UI"/>
        </w:rPr>
      </w:pPr>
    </w:p>
    <w:p w14:paraId="664520A7" w14:textId="77777777" w:rsidR="008967C8" w:rsidRDefault="008967C8" w:rsidP="008967C8">
      <w:pPr>
        <w:pStyle w:val="Ingenmellomrom"/>
        <w:numPr>
          <w:ilvl w:val="0"/>
          <w:numId w:val="1"/>
        </w:numPr>
        <w:rPr>
          <w:rStyle w:val="normaltextrun"/>
          <w:rFonts w:cs="Segoe UI"/>
        </w:rPr>
      </w:pPr>
      <w:r w:rsidRPr="61703CF9">
        <w:rPr>
          <w:rStyle w:val="normaltextrun"/>
          <w:rFonts w:cs="Segoe UI"/>
        </w:rPr>
        <w:t>Beskrivelse av studietilbudets fagmiljø/kompetanse til å drifte studiet (stilling, kompetanse, årsverk)</w:t>
      </w:r>
    </w:p>
    <w:p w14:paraId="05028C0D" w14:textId="77777777" w:rsidR="008967C8" w:rsidRDefault="008967C8" w:rsidP="008967C8">
      <w:pPr>
        <w:pStyle w:val="Ingenmellomrom"/>
        <w:rPr>
          <w:rStyle w:val="normaltextrun"/>
          <w:rFonts w:cs="Segoe UI"/>
        </w:rPr>
      </w:pPr>
    </w:p>
    <w:p w14:paraId="4DC378FB" w14:textId="77777777" w:rsidR="008967C8" w:rsidRDefault="008967C8" w:rsidP="008967C8">
      <w:pPr>
        <w:pStyle w:val="Ingenmellomrom"/>
        <w:numPr>
          <w:ilvl w:val="0"/>
          <w:numId w:val="1"/>
        </w:numPr>
        <w:rPr>
          <w:rStyle w:val="normaltextrun"/>
          <w:rFonts w:cs="Segoe UI"/>
        </w:rPr>
      </w:pPr>
      <w:r w:rsidRPr="61703CF9">
        <w:rPr>
          <w:rStyle w:val="normaltextrun"/>
          <w:rFonts w:cs="Segoe UI"/>
        </w:rPr>
        <w:t>Referanse/dato for behandling/vedtak i fakultetsstyret</w:t>
      </w:r>
    </w:p>
    <w:p w14:paraId="5F05201B" w14:textId="77777777" w:rsidR="008967C8" w:rsidRPr="002C20A5" w:rsidRDefault="008967C8" w:rsidP="008967C8">
      <w:pPr>
        <w:pStyle w:val="Ingenmellomrom"/>
        <w:ind w:left="720"/>
        <w:rPr>
          <w:rStyle w:val="normaltextrun"/>
          <w:rFonts w:cs="Segoe UI"/>
        </w:rPr>
      </w:pPr>
    </w:p>
    <w:p w14:paraId="62AD8D5D" w14:textId="77777777" w:rsidR="008967C8" w:rsidRDefault="008967C8" w:rsidP="008967C8">
      <w:pPr>
        <w:pStyle w:val="Ingenmellomrom"/>
        <w:numPr>
          <w:ilvl w:val="0"/>
          <w:numId w:val="1"/>
        </w:numPr>
        <w:rPr>
          <w:rStyle w:val="normaltextrun"/>
          <w:rFonts w:cs="Segoe UI"/>
        </w:rPr>
      </w:pPr>
      <w:r w:rsidRPr="61703CF9">
        <w:rPr>
          <w:rStyle w:val="normaltextrun"/>
          <w:rFonts w:cs="Segoe UI"/>
        </w:rPr>
        <w:t>Informasjon om samarbeid med andre fakulteter eller eksterne aktører</w:t>
      </w:r>
    </w:p>
    <w:p w14:paraId="371515A8" w14:textId="77777777" w:rsidR="008967C8" w:rsidRPr="003C393F" w:rsidRDefault="008967C8" w:rsidP="008967C8">
      <w:pPr>
        <w:pStyle w:val="Ingenmellomrom"/>
        <w:ind w:left="720"/>
        <w:rPr>
          <w:rStyle w:val="normaltextrun"/>
          <w:rFonts w:cs="Segoe UI"/>
        </w:rPr>
      </w:pPr>
    </w:p>
    <w:p w14:paraId="3EECA4F3" w14:textId="77777777" w:rsidR="008967C8" w:rsidRDefault="008967C8" w:rsidP="008967C8">
      <w:pPr>
        <w:pStyle w:val="Ingenmellomrom"/>
        <w:numPr>
          <w:ilvl w:val="0"/>
          <w:numId w:val="1"/>
        </w:numPr>
        <w:rPr>
          <w:rStyle w:val="normaltextrun"/>
          <w:rFonts w:cs="Segoe UI"/>
        </w:rPr>
      </w:pPr>
      <w:r w:rsidRPr="61703CF9">
        <w:rPr>
          <w:rStyle w:val="normaltextrun"/>
          <w:rFonts w:cs="Segoe UI"/>
        </w:rPr>
        <w:t>Redegjørelse for eventuelt samarbeid med andre (</w:t>
      </w:r>
      <w:proofErr w:type="spellStart"/>
      <w:r w:rsidRPr="61703CF9">
        <w:rPr>
          <w:rStyle w:val="normaltextrun"/>
          <w:rFonts w:cs="Segoe UI"/>
        </w:rPr>
        <w:t>fellesgrad</w:t>
      </w:r>
      <w:proofErr w:type="spellEnd"/>
      <w:r w:rsidRPr="61703CF9">
        <w:rPr>
          <w:rStyle w:val="normaltextrun"/>
          <w:rFonts w:cs="Segoe UI"/>
        </w:rPr>
        <w:t xml:space="preserve"> o.l.)</w:t>
      </w:r>
    </w:p>
    <w:p w14:paraId="1780CCBB" w14:textId="77777777" w:rsidR="008967C8" w:rsidRDefault="008967C8" w:rsidP="008967C8">
      <w:pPr>
        <w:pStyle w:val="Listeavsnitt"/>
        <w:rPr>
          <w:rStyle w:val="normaltextrun"/>
          <w:rFonts w:cs="Segoe UI"/>
        </w:rPr>
      </w:pPr>
    </w:p>
    <w:p w14:paraId="433ADC3A" w14:textId="77777777" w:rsidR="008967C8" w:rsidRPr="0084191B" w:rsidRDefault="008967C8" w:rsidP="008967C8">
      <w:pPr>
        <w:pStyle w:val="Overskrift2"/>
        <w:rPr>
          <w:rFonts w:ascii="Source Sans Pro" w:hAnsi="Source Sans Pro"/>
        </w:rPr>
      </w:pPr>
      <w:bookmarkStart w:id="6" w:name="_IV._For_egeninitierte"/>
      <w:bookmarkEnd w:id="6"/>
      <w:r w:rsidRPr="5BD39D69">
        <w:rPr>
          <w:rFonts w:ascii="Source Sans Pro Light" w:hAnsi="Source Sans Pro Light"/>
          <w:b/>
          <w:bCs/>
        </w:rPr>
        <w:t xml:space="preserve">IV. For </w:t>
      </w:r>
      <w:bookmarkStart w:id="7" w:name="_Hlk123888228"/>
      <w:r w:rsidRPr="5BD39D69">
        <w:rPr>
          <w:rFonts w:ascii="Source Sans Pro Light" w:hAnsi="Source Sans Pro Light"/>
          <w:b/>
          <w:bCs/>
        </w:rPr>
        <w:t xml:space="preserve">egeninitierte studier med studieavgift og bidragsfinansierte studier på lavere grads nivå </w:t>
      </w:r>
      <w:bookmarkEnd w:id="7"/>
    </w:p>
    <w:p w14:paraId="441F830C" w14:textId="77777777" w:rsidR="008967C8" w:rsidRPr="0084191B" w:rsidRDefault="008967C8" w:rsidP="008967C8"/>
    <w:p w14:paraId="07F3455F" w14:textId="77777777" w:rsidR="008967C8" w:rsidRPr="00545B6C" w:rsidRDefault="008967C8" w:rsidP="008967C8">
      <w:pPr>
        <w:pStyle w:val="Ingenmellomrom"/>
        <w:numPr>
          <w:ilvl w:val="0"/>
          <w:numId w:val="3"/>
        </w:numPr>
        <w:rPr>
          <w:rStyle w:val="normaltextrun"/>
          <w:rFonts w:cs="Segoe UI"/>
        </w:rPr>
      </w:pPr>
      <w:r w:rsidRPr="61703CF9">
        <w:rPr>
          <w:rStyle w:val="normaltextrun"/>
          <w:rFonts w:cs="Segoe UI"/>
        </w:rPr>
        <w:t>Beskrivelse av studietilbudet (hovedtrekk som fagområdet, omfang, organisering, målgruppe) og skisse til studieplan</w:t>
      </w:r>
    </w:p>
    <w:p w14:paraId="1AB8F11B" w14:textId="77777777" w:rsidR="008967C8" w:rsidRPr="00545B6C" w:rsidRDefault="008967C8" w:rsidP="008967C8">
      <w:pPr>
        <w:pStyle w:val="Ingenmellomrom"/>
        <w:ind w:left="720"/>
        <w:rPr>
          <w:rStyle w:val="normaltextrun"/>
          <w:rFonts w:cs="Segoe UI"/>
        </w:rPr>
      </w:pPr>
    </w:p>
    <w:p w14:paraId="44065700" w14:textId="77777777" w:rsidR="008967C8" w:rsidRPr="00545B6C" w:rsidRDefault="008967C8" w:rsidP="008967C8">
      <w:pPr>
        <w:pStyle w:val="Ingenmellomrom"/>
        <w:numPr>
          <w:ilvl w:val="0"/>
          <w:numId w:val="3"/>
        </w:numPr>
        <w:rPr>
          <w:rStyle w:val="normaltextrun"/>
          <w:rFonts w:cs="Segoe UI"/>
        </w:rPr>
      </w:pPr>
      <w:r w:rsidRPr="61703CF9">
        <w:rPr>
          <w:rStyle w:val="normaltextrun"/>
          <w:rFonts w:cs="Segoe UI"/>
        </w:rPr>
        <w:t>Redegjørelse for studietilbudets sammenheng med høgskolens strategiske plan, satsingsområder og øvrig portefølje </w:t>
      </w:r>
    </w:p>
    <w:p w14:paraId="42446BB3" w14:textId="77777777" w:rsidR="008967C8" w:rsidRPr="00545B6C" w:rsidRDefault="008967C8" w:rsidP="008967C8">
      <w:pPr>
        <w:pStyle w:val="Ingenmellomrom"/>
        <w:rPr>
          <w:rStyle w:val="normaltextrun"/>
          <w:rFonts w:cs="Segoe UI"/>
        </w:rPr>
      </w:pPr>
    </w:p>
    <w:p w14:paraId="55E47D8E" w14:textId="77777777" w:rsidR="008967C8" w:rsidRPr="00545B6C" w:rsidRDefault="008967C8" w:rsidP="008967C8">
      <w:pPr>
        <w:pStyle w:val="Ingenmellomrom"/>
        <w:numPr>
          <w:ilvl w:val="0"/>
          <w:numId w:val="3"/>
        </w:numPr>
        <w:rPr>
          <w:rStyle w:val="normaltextrun"/>
          <w:rFonts w:cs="Segoe UI"/>
        </w:rPr>
      </w:pPr>
      <w:r w:rsidRPr="61703CF9">
        <w:rPr>
          <w:rStyle w:val="normaltextrun"/>
          <w:rFonts w:cs="Segoe UI"/>
        </w:rPr>
        <w:t xml:space="preserve">Vurdering mot beslektede og konkurrerende studietilbud ved HiØ, og nasjonale tilbud ved andre institusjoner </w:t>
      </w:r>
    </w:p>
    <w:p w14:paraId="39B18E06" w14:textId="77777777" w:rsidR="008967C8" w:rsidRPr="00545B6C" w:rsidRDefault="008967C8" w:rsidP="008967C8">
      <w:pPr>
        <w:pStyle w:val="Ingenmellomrom"/>
        <w:rPr>
          <w:rStyle w:val="normaltextrun"/>
          <w:rFonts w:cs="Segoe UI"/>
        </w:rPr>
      </w:pPr>
    </w:p>
    <w:p w14:paraId="6BA2430F" w14:textId="77777777" w:rsidR="008967C8" w:rsidRDefault="008967C8" w:rsidP="008967C8">
      <w:pPr>
        <w:pStyle w:val="Ingenmellomrom"/>
        <w:numPr>
          <w:ilvl w:val="0"/>
          <w:numId w:val="3"/>
        </w:numPr>
        <w:rPr>
          <w:rStyle w:val="normaltextrun"/>
          <w:rFonts w:cs="Segoe UI"/>
        </w:rPr>
      </w:pPr>
      <w:r w:rsidRPr="50C136B0">
        <w:rPr>
          <w:rStyle w:val="normaltextrun"/>
          <w:rFonts w:cs="Segoe UI"/>
        </w:rPr>
        <w:t xml:space="preserve">Redegjørelse for studentgrunnlag – rekrutteringsgrunnlag </w:t>
      </w:r>
    </w:p>
    <w:p w14:paraId="4AF39035" w14:textId="77777777" w:rsidR="008967C8" w:rsidRPr="00A07BE6" w:rsidRDefault="008967C8" w:rsidP="008967C8">
      <w:pPr>
        <w:pStyle w:val="Ingenmellomrom"/>
        <w:ind w:left="720"/>
        <w:rPr>
          <w:rStyle w:val="normaltextrun"/>
          <w:rFonts w:cs="Segoe UI"/>
        </w:rPr>
      </w:pPr>
    </w:p>
    <w:p w14:paraId="7CF02189" w14:textId="77777777" w:rsidR="008967C8" w:rsidRDefault="008967C8" w:rsidP="008967C8">
      <w:pPr>
        <w:pStyle w:val="Ingenmellomrom"/>
        <w:numPr>
          <w:ilvl w:val="0"/>
          <w:numId w:val="3"/>
        </w:numPr>
        <w:rPr>
          <w:rStyle w:val="normaltextrun"/>
          <w:rFonts w:cs="Segoe UI"/>
        </w:rPr>
      </w:pPr>
      <w:r w:rsidRPr="50C136B0">
        <w:rPr>
          <w:rStyle w:val="normaltextrun"/>
          <w:rFonts w:cs="Segoe UI"/>
        </w:rPr>
        <w:t xml:space="preserve">Redegjørelse for økonomisk grunnlag, herunder studieplasser/måltall, nyansettelser, nyanskaffelser av utstyr og lignende </w:t>
      </w:r>
    </w:p>
    <w:p w14:paraId="23436E45" w14:textId="77777777" w:rsidR="008967C8" w:rsidRPr="00A07BE6" w:rsidRDefault="008967C8" w:rsidP="008967C8">
      <w:pPr>
        <w:pStyle w:val="Ingenmellomrom"/>
        <w:ind w:left="720"/>
        <w:rPr>
          <w:rStyle w:val="normaltextrun"/>
          <w:rFonts w:cs="Segoe UI"/>
        </w:rPr>
      </w:pPr>
    </w:p>
    <w:p w14:paraId="6CEA1D50" w14:textId="77777777" w:rsidR="008967C8" w:rsidRDefault="008967C8" w:rsidP="008967C8">
      <w:pPr>
        <w:pStyle w:val="Ingenmellomrom"/>
        <w:numPr>
          <w:ilvl w:val="0"/>
          <w:numId w:val="3"/>
        </w:numPr>
        <w:rPr>
          <w:rStyle w:val="normaltextrun"/>
          <w:rFonts w:cs="Segoe UI"/>
        </w:rPr>
      </w:pPr>
      <w:r w:rsidRPr="61703CF9">
        <w:rPr>
          <w:rStyle w:val="normaltextrun"/>
          <w:rFonts w:cs="Segoe UI"/>
        </w:rPr>
        <w:t xml:space="preserve">Beskrivelse av studietilbudets fagmiljø/kompetanse til å drifte studiet (stilling, </w:t>
      </w:r>
      <w:bookmarkStart w:id="8" w:name="_Int_7QKrMALj"/>
      <w:r w:rsidRPr="61703CF9">
        <w:rPr>
          <w:rStyle w:val="normaltextrun"/>
          <w:rFonts w:cs="Segoe UI"/>
        </w:rPr>
        <w:t>kompetanse,</w:t>
      </w:r>
      <w:bookmarkEnd w:id="8"/>
      <w:r w:rsidRPr="61703CF9">
        <w:rPr>
          <w:rStyle w:val="normaltextrun"/>
          <w:rFonts w:cs="Segoe UI"/>
        </w:rPr>
        <w:t xml:space="preserve"> årsverk)</w:t>
      </w:r>
    </w:p>
    <w:p w14:paraId="303AE3FF" w14:textId="0FF2C46D" w:rsidR="008967C8" w:rsidRDefault="008967C8" w:rsidP="008967C8">
      <w:pPr>
        <w:pStyle w:val="Overskrift2"/>
        <w:rPr>
          <w:rFonts w:ascii="Source Sans Pro Light" w:hAnsi="Source Sans Pro Light"/>
          <w:b/>
          <w:bCs/>
        </w:rPr>
      </w:pPr>
      <w:bookmarkStart w:id="9" w:name="_V._For_oppdragsfinansierte"/>
      <w:bookmarkEnd w:id="9"/>
      <w:r w:rsidRPr="5BD39D69">
        <w:rPr>
          <w:rFonts w:ascii="Source Sans Pro Light" w:hAnsi="Source Sans Pro Light"/>
          <w:b/>
          <w:bCs/>
        </w:rPr>
        <w:lastRenderedPageBreak/>
        <w:t xml:space="preserve">V. </w:t>
      </w:r>
      <w:r w:rsidR="00A63270">
        <w:rPr>
          <w:rFonts w:ascii="Source Sans Pro Light" w:hAnsi="Source Sans Pro Light"/>
          <w:b/>
          <w:bCs/>
        </w:rPr>
        <w:t>For o</w:t>
      </w:r>
      <w:r w:rsidRPr="5BD39D69">
        <w:rPr>
          <w:rFonts w:ascii="Source Sans Pro Light" w:hAnsi="Source Sans Pro Light"/>
          <w:b/>
          <w:bCs/>
        </w:rPr>
        <w:t xml:space="preserve">ppdragsfinansierte studier på lavere grads nivå   </w:t>
      </w:r>
    </w:p>
    <w:p w14:paraId="63694784" w14:textId="77777777" w:rsidR="00BA44FB" w:rsidRPr="00BA44FB" w:rsidRDefault="00BA44FB" w:rsidP="00BA44FB"/>
    <w:p w14:paraId="4221F00F" w14:textId="51C8DA28" w:rsidR="008967C8" w:rsidRPr="00BA44FB" w:rsidRDefault="008967C8" w:rsidP="00BA44FB">
      <w:pPr>
        <w:ind w:left="708"/>
        <w:rPr>
          <w:rFonts w:ascii="Source Sans Pro" w:hAnsi="Source Sans Pro"/>
          <w:sz w:val="24"/>
          <w:szCs w:val="24"/>
        </w:rPr>
      </w:pPr>
      <w:r w:rsidRPr="00BA44FB">
        <w:rPr>
          <w:rFonts w:ascii="Source Sans Pro" w:hAnsi="Source Sans Pro"/>
          <w:sz w:val="24"/>
          <w:szCs w:val="24"/>
        </w:rPr>
        <w:t>Ingen krav om skisse.</w:t>
      </w:r>
      <w:r w:rsidR="00BA44FB">
        <w:rPr>
          <w:rFonts w:ascii="Source Sans Pro" w:hAnsi="Source Sans Pro"/>
          <w:sz w:val="24"/>
          <w:szCs w:val="24"/>
        </w:rPr>
        <w:t xml:space="preserve"> </w:t>
      </w:r>
      <w:r w:rsidRPr="00BA44FB">
        <w:rPr>
          <w:rFonts w:ascii="Source Sans Pro" w:hAnsi="Source Sans Pro"/>
          <w:sz w:val="24"/>
          <w:szCs w:val="24"/>
        </w:rPr>
        <w:t>Det stilles samme krav til dokumentasjon og kvalitetssikring som ved etablering av bidragsstudier, men det er ikke krav om å utarbeide og få godkjent skisse til studiet før saken legges fram for dekan for etablering.</w:t>
      </w:r>
    </w:p>
    <w:p w14:paraId="2B034013" w14:textId="250085E0" w:rsidR="008967C8" w:rsidRDefault="008967C8" w:rsidP="008967C8">
      <w:pPr>
        <w:rPr>
          <w:rStyle w:val="normaltextrun"/>
          <w:rFonts w:cs="Segoe UI"/>
        </w:rPr>
      </w:pPr>
    </w:p>
    <w:p w14:paraId="201C9A0D" w14:textId="044E96A1" w:rsidR="00BA44FB" w:rsidRDefault="00BA44FB" w:rsidP="008967C8">
      <w:pPr>
        <w:rPr>
          <w:rStyle w:val="normaltextrun"/>
          <w:rFonts w:cs="Segoe UI"/>
        </w:rPr>
      </w:pPr>
    </w:p>
    <w:p w14:paraId="55F550EA" w14:textId="77777777" w:rsidR="00BA44FB" w:rsidRDefault="00BA44FB" w:rsidP="008967C8">
      <w:pPr>
        <w:rPr>
          <w:rStyle w:val="normaltextrun"/>
          <w:rFonts w:cs="Segoe UI"/>
        </w:rPr>
      </w:pPr>
    </w:p>
    <w:p w14:paraId="36BDDD76" w14:textId="77777777" w:rsidR="008967C8" w:rsidRPr="00BA44FB" w:rsidRDefault="008967C8" w:rsidP="00BA44FB">
      <w:pPr>
        <w:pStyle w:val="Overskrift2"/>
        <w:rPr>
          <w:b/>
          <w:bCs/>
        </w:rPr>
      </w:pPr>
      <w:r w:rsidRPr="00BA44FB">
        <w:rPr>
          <w:b/>
          <w:bCs/>
        </w:rPr>
        <w:t>Videre prosess:</w:t>
      </w:r>
    </w:p>
    <w:p w14:paraId="2CE5D96D" w14:textId="77777777" w:rsidR="008967C8" w:rsidRDefault="008967C8" w:rsidP="008967C8">
      <w:pPr>
        <w:pStyle w:val="paragraph"/>
        <w:spacing w:before="0" w:beforeAutospacing="0" w:after="0" w:afterAutospacing="0"/>
        <w:textAlignment w:val="baseline"/>
      </w:pPr>
      <w:r>
        <w:rPr>
          <w:rFonts w:ascii="Source Sans Pro" w:hAnsi="Source Sans Pro" w:cs="Calibri Light"/>
        </w:rPr>
        <w:t>Videre saksgang i etableringsprosessen</w:t>
      </w:r>
      <w:r w:rsidRPr="00545B6C">
        <w:rPr>
          <w:rFonts w:ascii="Source Sans Pro" w:hAnsi="Source Sans Pro" w:cs="Calibri Light"/>
        </w:rPr>
        <w:t xml:space="preserve"> </w:t>
      </w:r>
      <w:r>
        <w:rPr>
          <w:rFonts w:ascii="Source Sans Pro" w:hAnsi="Source Sans Pro" w:cs="Calibri Light"/>
        </w:rPr>
        <w:t xml:space="preserve">med roller, frister og forløp </w:t>
      </w:r>
      <w:r w:rsidRPr="00545B6C">
        <w:rPr>
          <w:rFonts w:ascii="Source Sans Pro" w:hAnsi="Source Sans Pro" w:cs="Calibri Light"/>
        </w:rPr>
        <w:t>er</w:t>
      </w:r>
      <w:r>
        <w:rPr>
          <w:rFonts w:ascii="Source Sans Pro" w:hAnsi="Source Sans Pro" w:cs="Calibri Light"/>
        </w:rPr>
        <w:t xml:space="preserve"> </w:t>
      </w:r>
      <w:r w:rsidRPr="00545B6C">
        <w:rPr>
          <w:rFonts w:ascii="Source Sans Pro" w:hAnsi="Source Sans Pro" w:cs="Calibri Light"/>
        </w:rPr>
        <w:t xml:space="preserve">beskrevet i </w:t>
      </w:r>
      <w:hyperlink r:id="rId9" w:history="1">
        <w:r w:rsidRPr="00545B6C">
          <w:rPr>
            <w:rStyle w:val="Hyperkobling"/>
            <w:rFonts w:ascii="Source Sans Pro" w:eastAsia="MS Mincho" w:hAnsi="Source Sans Pro"/>
          </w:rPr>
          <w:t>bestemmelsene om studieportefølje</w:t>
        </w:r>
      </w:hyperlink>
      <w:r w:rsidRPr="00545B6C">
        <w:rPr>
          <w:rFonts w:ascii="Source Sans Pro" w:hAnsi="Source Sans Pro"/>
        </w:rPr>
        <w:t xml:space="preserve"> ved Høgskolen i Østfold.</w:t>
      </w:r>
    </w:p>
    <w:p w14:paraId="13865517" w14:textId="77777777" w:rsidR="00431429" w:rsidRDefault="00431429" w:rsidP="001E61E5">
      <w:pPr>
        <w:pStyle w:val="paragraph"/>
        <w:spacing w:before="0" w:beforeAutospacing="0" w:after="0" w:afterAutospacing="0"/>
        <w:textAlignment w:val="baseline"/>
      </w:pPr>
    </w:p>
    <w:p w14:paraId="7BD3ED29" w14:textId="77777777" w:rsidR="00F91A25" w:rsidRPr="001E61E5" w:rsidRDefault="00F91A25" w:rsidP="00F91A25"/>
    <w:p w14:paraId="14DEB9C2" w14:textId="77777777" w:rsidR="00F91A25" w:rsidRPr="006824B7" w:rsidRDefault="00F91A25">
      <w:pPr>
        <w:spacing w:after="160" w:line="259" w:lineRule="auto"/>
        <w:rPr>
          <w:lang w:val="nn-NO"/>
        </w:rPr>
      </w:pPr>
    </w:p>
    <w:sectPr w:rsidR="00F91A25" w:rsidRPr="006824B7" w:rsidSect="008F3C6D">
      <w:footerReference w:type="first" r:id="rId10"/>
      <w:pgSz w:w="11906" w:h="16838"/>
      <w:pgMar w:top="1417" w:right="1417" w:bottom="1417" w:left="1417" w:header="708" w:footer="11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490E3" w14:textId="77777777" w:rsidR="00E73A40" w:rsidRDefault="00E73A40" w:rsidP="000E55FA">
      <w:r>
        <w:separator/>
      </w:r>
    </w:p>
  </w:endnote>
  <w:endnote w:type="continuationSeparator" w:id="0">
    <w:p w14:paraId="3C0D9C7A" w14:textId="77777777" w:rsidR="00E73A40" w:rsidRDefault="00E73A40" w:rsidP="000E5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D5D87" w14:textId="120B8E5A" w:rsidR="008F3C6D" w:rsidRDefault="008F3C6D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59264" behindDoc="1" locked="1" layoutInCell="1" allowOverlap="1" wp14:anchorId="6060BF47" wp14:editId="2ED51CFB">
          <wp:simplePos x="0" y="0"/>
          <wp:positionH relativeFrom="margin">
            <wp:posOffset>-326390</wp:posOffset>
          </wp:positionH>
          <wp:positionV relativeFrom="margin">
            <wp:posOffset>6040755</wp:posOffset>
          </wp:positionV>
          <wp:extent cx="6477000" cy="3592195"/>
          <wp:effectExtent l="0" t="0" r="0" b="8255"/>
          <wp:wrapNone/>
          <wp:docPr id="61" name="Bild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3592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6B529E" w14:textId="77777777" w:rsidR="008F3C6D" w:rsidRDefault="008F3C6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92CD7" w14:textId="77777777" w:rsidR="00E73A40" w:rsidRDefault="00E73A40" w:rsidP="000E55FA">
      <w:r>
        <w:separator/>
      </w:r>
    </w:p>
  </w:footnote>
  <w:footnote w:type="continuationSeparator" w:id="0">
    <w:p w14:paraId="118F7BC4" w14:textId="77777777" w:rsidR="00E73A40" w:rsidRDefault="00E73A40" w:rsidP="000E5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9AC1"/>
    <w:multiLevelType w:val="hybridMultilevel"/>
    <w:tmpl w:val="91A4EB76"/>
    <w:lvl w:ilvl="0" w:tplc="B8A07444">
      <w:start w:val="1"/>
      <w:numFmt w:val="decimal"/>
      <w:lvlText w:val="%1."/>
      <w:lvlJc w:val="left"/>
      <w:pPr>
        <w:ind w:left="720" w:hanging="360"/>
      </w:pPr>
    </w:lvl>
    <w:lvl w:ilvl="1" w:tplc="D728CAD6">
      <w:start w:val="1"/>
      <w:numFmt w:val="lowerLetter"/>
      <w:lvlText w:val="%2."/>
      <w:lvlJc w:val="left"/>
      <w:pPr>
        <w:ind w:left="1440" w:hanging="360"/>
      </w:pPr>
    </w:lvl>
    <w:lvl w:ilvl="2" w:tplc="E84A08FE">
      <w:start w:val="1"/>
      <w:numFmt w:val="lowerRoman"/>
      <w:lvlText w:val="%3."/>
      <w:lvlJc w:val="right"/>
      <w:pPr>
        <w:ind w:left="2160" w:hanging="180"/>
      </w:pPr>
    </w:lvl>
    <w:lvl w:ilvl="3" w:tplc="71509A80">
      <w:start w:val="1"/>
      <w:numFmt w:val="decimal"/>
      <w:lvlText w:val="%4."/>
      <w:lvlJc w:val="left"/>
      <w:pPr>
        <w:ind w:left="2880" w:hanging="360"/>
      </w:pPr>
    </w:lvl>
    <w:lvl w:ilvl="4" w:tplc="905A3CB4">
      <w:start w:val="1"/>
      <w:numFmt w:val="lowerLetter"/>
      <w:lvlText w:val="%5."/>
      <w:lvlJc w:val="left"/>
      <w:pPr>
        <w:ind w:left="3600" w:hanging="360"/>
      </w:pPr>
    </w:lvl>
    <w:lvl w:ilvl="5" w:tplc="486CC17E">
      <w:start w:val="1"/>
      <w:numFmt w:val="lowerRoman"/>
      <w:lvlText w:val="%6."/>
      <w:lvlJc w:val="right"/>
      <w:pPr>
        <w:ind w:left="4320" w:hanging="180"/>
      </w:pPr>
    </w:lvl>
    <w:lvl w:ilvl="6" w:tplc="ACD4B414">
      <w:start w:val="1"/>
      <w:numFmt w:val="decimal"/>
      <w:lvlText w:val="%7."/>
      <w:lvlJc w:val="left"/>
      <w:pPr>
        <w:ind w:left="5040" w:hanging="360"/>
      </w:pPr>
    </w:lvl>
    <w:lvl w:ilvl="7" w:tplc="EAA2DC68">
      <w:start w:val="1"/>
      <w:numFmt w:val="lowerLetter"/>
      <w:lvlText w:val="%8."/>
      <w:lvlJc w:val="left"/>
      <w:pPr>
        <w:ind w:left="5760" w:hanging="360"/>
      </w:pPr>
    </w:lvl>
    <w:lvl w:ilvl="8" w:tplc="1480BF8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35334"/>
    <w:multiLevelType w:val="hybridMultilevel"/>
    <w:tmpl w:val="10AA96E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9916E"/>
    <w:multiLevelType w:val="hybridMultilevel"/>
    <w:tmpl w:val="67A81034"/>
    <w:lvl w:ilvl="0" w:tplc="ED72D614">
      <w:start w:val="1"/>
      <w:numFmt w:val="decimal"/>
      <w:lvlText w:val="%1."/>
      <w:lvlJc w:val="left"/>
      <w:pPr>
        <w:ind w:left="720" w:hanging="360"/>
      </w:pPr>
    </w:lvl>
    <w:lvl w:ilvl="1" w:tplc="353493A0">
      <w:start w:val="1"/>
      <w:numFmt w:val="lowerLetter"/>
      <w:lvlText w:val="%2."/>
      <w:lvlJc w:val="left"/>
      <w:pPr>
        <w:ind w:left="1440" w:hanging="360"/>
      </w:pPr>
    </w:lvl>
    <w:lvl w:ilvl="2" w:tplc="FC0AAEA8">
      <w:start w:val="1"/>
      <w:numFmt w:val="lowerRoman"/>
      <w:lvlText w:val="%3."/>
      <w:lvlJc w:val="right"/>
      <w:pPr>
        <w:ind w:left="2160" w:hanging="180"/>
      </w:pPr>
    </w:lvl>
    <w:lvl w:ilvl="3" w:tplc="0F9419C2">
      <w:start w:val="1"/>
      <w:numFmt w:val="decimal"/>
      <w:lvlText w:val="%4."/>
      <w:lvlJc w:val="left"/>
      <w:pPr>
        <w:ind w:left="2880" w:hanging="360"/>
      </w:pPr>
    </w:lvl>
    <w:lvl w:ilvl="4" w:tplc="873EB804">
      <w:start w:val="1"/>
      <w:numFmt w:val="lowerLetter"/>
      <w:lvlText w:val="%5."/>
      <w:lvlJc w:val="left"/>
      <w:pPr>
        <w:ind w:left="3600" w:hanging="360"/>
      </w:pPr>
    </w:lvl>
    <w:lvl w:ilvl="5" w:tplc="EB26C28E">
      <w:start w:val="1"/>
      <w:numFmt w:val="lowerRoman"/>
      <w:lvlText w:val="%6."/>
      <w:lvlJc w:val="right"/>
      <w:pPr>
        <w:ind w:left="4320" w:hanging="180"/>
      </w:pPr>
    </w:lvl>
    <w:lvl w:ilvl="6" w:tplc="591A947E">
      <w:start w:val="1"/>
      <w:numFmt w:val="decimal"/>
      <w:lvlText w:val="%7."/>
      <w:lvlJc w:val="left"/>
      <w:pPr>
        <w:ind w:left="5040" w:hanging="360"/>
      </w:pPr>
    </w:lvl>
    <w:lvl w:ilvl="7" w:tplc="1E82DF02">
      <w:start w:val="1"/>
      <w:numFmt w:val="lowerLetter"/>
      <w:lvlText w:val="%8."/>
      <w:lvlJc w:val="left"/>
      <w:pPr>
        <w:ind w:left="5760" w:hanging="360"/>
      </w:pPr>
    </w:lvl>
    <w:lvl w:ilvl="8" w:tplc="E4AAEB3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65D3C"/>
    <w:multiLevelType w:val="hybridMultilevel"/>
    <w:tmpl w:val="FBE65D92"/>
    <w:lvl w:ilvl="0" w:tplc="316A20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634DDE"/>
    <w:multiLevelType w:val="hybridMultilevel"/>
    <w:tmpl w:val="6736F066"/>
    <w:lvl w:ilvl="0" w:tplc="0590E828">
      <w:start w:val="1"/>
      <w:numFmt w:val="decimal"/>
      <w:lvlText w:val="%1."/>
      <w:lvlJc w:val="left"/>
      <w:pPr>
        <w:ind w:left="720" w:hanging="360"/>
      </w:pPr>
    </w:lvl>
    <w:lvl w:ilvl="1" w:tplc="EFFE917E">
      <w:start w:val="1"/>
      <w:numFmt w:val="lowerLetter"/>
      <w:lvlText w:val="%2."/>
      <w:lvlJc w:val="left"/>
      <w:pPr>
        <w:ind w:left="1440" w:hanging="360"/>
      </w:pPr>
    </w:lvl>
    <w:lvl w:ilvl="2" w:tplc="F14A5B52">
      <w:start w:val="1"/>
      <w:numFmt w:val="lowerRoman"/>
      <w:lvlText w:val="%3."/>
      <w:lvlJc w:val="right"/>
      <w:pPr>
        <w:ind w:left="2160" w:hanging="180"/>
      </w:pPr>
    </w:lvl>
    <w:lvl w:ilvl="3" w:tplc="E8A46752">
      <w:start w:val="1"/>
      <w:numFmt w:val="decimal"/>
      <w:lvlText w:val="%4."/>
      <w:lvlJc w:val="left"/>
      <w:pPr>
        <w:ind w:left="2880" w:hanging="360"/>
      </w:pPr>
    </w:lvl>
    <w:lvl w:ilvl="4" w:tplc="33EE9FEC">
      <w:start w:val="1"/>
      <w:numFmt w:val="lowerLetter"/>
      <w:lvlText w:val="%5."/>
      <w:lvlJc w:val="left"/>
      <w:pPr>
        <w:ind w:left="3600" w:hanging="360"/>
      </w:pPr>
    </w:lvl>
    <w:lvl w:ilvl="5" w:tplc="A4AE3608">
      <w:start w:val="1"/>
      <w:numFmt w:val="lowerRoman"/>
      <w:lvlText w:val="%6."/>
      <w:lvlJc w:val="right"/>
      <w:pPr>
        <w:ind w:left="4320" w:hanging="180"/>
      </w:pPr>
    </w:lvl>
    <w:lvl w:ilvl="6" w:tplc="312E18A0">
      <w:start w:val="1"/>
      <w:numFmt w:val="decimal"/>
      <w:lvlText w:val="%7."/>
      <w:lvlJc w:val="left"/>
      <w:pPr>
        <w:ind w:left="5040" w:hanging="360"/>
      </w:pPr>
    </w:lvl>
    <w:lvl w:ilvl="7" w:tplc="3C004220">
      <w:start w:val="1"/>
      <w:numFmt w:val="lowerLetter"/>
      <w:lvlText w:val="%8."/>
      <w:lvlJc w:val="left"/>
      <w:pPr>
        <w:ind w:left="5760" w:hanging="360"/>
      </w:pPr>
    </w:lvl>
    <w:lvl w:ilvl="8" w:tplc="27D2235E">
      <w:start w:val="1"/>
      <w:numFmt w:val="lowerRoman"/>
      <w:lvlText w:val="%9."/>
      <w:lvlJc w:val="right"/>
      <w:pPr>
        <w:ind w:left="6480" w:hanging="180"/>
      </w:pPr>
    </w:lvl>
  </w:abstractNum>
  <w:num w:numId="1" w16cid:durableId="147988344">
    <w:abstractNumId w:val="0"/>
  </w:num>
  <w:num w:numId="2" w16cid:durableId="1784836906">
    <w:abstractNumId w:val="2"/>
  </w:num>
  <w:num w:numId="3" w16cid:durableId="1397390600">
    <w:abstractNumId w:val="4"/>
  </w:num>
  <w:num w:numId="4" w16cid:durableId="2136023575">
    <w:abstractNumId w:val="3"/>
  </w:num>
  <w:num w:numId="5" w16cid:durableId="724568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5FA"/>
    <w:rsid w:val="00022D0A"/>
    <w:rsid w:val="00056A9B"/>
    <w:rsid w:val="000E55FA"/>
    <w:rsid w:val="001008EF"/>
    <w:rsid w:val="00161F41"/>
    <w:rsid w:val="001D16AF"/>
    <w:rsid w:val="001E61E5"/>
    <w:rsid w:val="002162D2"/>
    <w:rsid w:val="00282309"/>
    <w:rsid w:val="002A6906"/>
    <w:rsid w:val="002C73AA"/>
    <w:rsid w:val="002D08A4"/>
    <w:rsid w:val="00344A84"/>
    <w:rsid w:val="00431429"/>
    <w:rsid w:val="00435332"/>
    <w:rsid w:val="0045266A"/>
    <w:rsid w:val="004F346E"/>
    <w:rsid w:val="00571DF7"/>
    <w:rsid w:val="00591559"/>
    <w:rsid w:val="005944A5"/>
    <w:rsid w:val="006824B7"/>
    <w:rsid w:val="006C4D60"/>
    <w:rsid w:val="00705367"/>
    <w:rsid w:val="0089513D"/>
    <w:rsid w:val="008967C8"/>
    <w:rsid w:val="008F3C6D"/>
    <w:rsid w:val="0093164E"/>
    <w:rsid w:val="0097566B"/>
    <w:rsid w:val="009D7AA1"/>
    <w:rsid w:val="00A23045"/>
    <w:rsid w:val="00A63270"/>
    <w:rsid w:val="00A9290D"/>
    <w:rsid w:val="00AB27BD"/>
    <w:rsid w:val="00B25BA0"/>
    <w:rsid w:val="00B414CF"/>
    <w:rsid w:val="00B623A7"/>
    <w:rsid w:val="00BA44FB"/>
    <w:rsid w:val="00C5270B"/>
    <w:rsid w:val="00CA5FE0"/>
    <w:rsid w:val="00D61764"/>
    <w:rsid w:val="00D61C89"/>
    <w:rsid w:val="00D8408B"/>
    <w:rsid w:val="00DA6D21"/>
    <w:rsid w:val="00E02A40"/>
    <w:rsid w:val="00E73A40"/>
    <w:rsid w:val="00E80502"/>
    <w:rsid w:val="00F7033C"/>
    <w:rsid w:val="00F9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5FC5DB"/>
  <w15:chartTrackingRefBased/>
  <w15:docId w15:val="{A90C1604-7552-433D-8DD3-1C60E4A47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5FA"/>
    <w:pPr>
      <w:spacing w:after="0" w:line="240" w:lineRule="auto"/>
    </w:pPr>
    <w:rPr>
      <w:rFonts w:ascii="Arial" w:eastAsia="MS Mincho" w:hAnsi="Arial" w:cs="Times New Roman"/>
      <w:lang w:eastAsia="ja-JP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E55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E55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0E55F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ja-JP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E55F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paragraph" w:styleId="Topptekst">
    <w:name w:val="header"/>
    <w:basedOn w:val="Normal"/>
    <w:link w:val="TopptekstTegn"/>
    <w:uiPriority w:val="99"/>
    <w:unhideWhenUsed/>
    <w:rsid w:val="000E55F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E55FA"/>
    <w:rPr>
      <w:rFonts w:ascii="Arial" w:eastAsia="MS Mincho" w:hAnsi="Arial" w:cs="Times New Roman"/>
      <w:lang w:eastAsia="ja-JP"/>
    </w:rPr>
  </w:style>
  <w:style w:type="paragraph" w:styleId="Bunntekst">
    <w:name w:val="footer"/>
    <w:basedOn w:val="Normal"/>
    <w:link w:val="BunntekstTegn"/>
    <w:uiPriority w:val="99"/>
    <w:unhideWhenUsed/>
    <w:rsid w:val="000E55F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E55FA"/>
    <w:rPr>
      <w:rFonts w:ascii="Arial" w:eastAsia="MS Mincho" w:hAnsi="Arial" w:cs="Times New Roman"/>
      <w:lang w:eastAsia="ja-JP"/>
    </w:rPr>
  </w:style>
  <w:style w:type="character" w:customStyle="1" w:styleId="Svakutheving1">
    <w:name w:val="Svak utheving1"/>
    <w:uiPriority w:val="19"/>
    <w:qFormat/>
    <w:rsid w:val="000E55FA"/>
    <w:rPr>
      <w:rFonts w:ascii="Arial" w:hAnsi="Arial"/>
      <w:i/>
      <w:iCs/>
      <w:color w:val="auto"/>
    </w:rPr>
  </w:style>
  <w:style w:type="paragraph" w:customStyle="1" w:styleId="paragraph">
    <w:name w:val="paragraph"/>
    <w:basedOn w:val="Normal"/>
    <w:rsid w:val="001E61E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1E61E5"/>
    <w:rPr>
      <w:color w:val="0563C1" w:themeColor="hyperlink"/>
      <w:u w:val="single"/>
    </w:rPr>
  </w:style>
  <w:style w:type="character" w:customStyle="1" w:styleId="normaltextrun">
    <w:name w:val="normaltextrun"/>
    <w:basedOn w:val="Standardskriftforavsnitt"/>
    <w:rsid w:val="008967C8"/>
  </w:style>
  <w:style w:type="paragraph" w:styleId="Listeavsnitt">
    <w:name w:val="List Paragraph"/>
    <w:basedOn w:val="Normal"/>
    <w:uiPriority w:val="34"/>
    <w:qFormat/>
    <w:rsid w:val="008967C8"/>
    <w:pPr>
      <w:spacing w:after="160" w:line="259" w:lineRule="auto"/>
      <w:ind w:left="720"/>
      <w:contextualSpacing/>
    </w:pPr>
    <w:rPr>
      <w:rFonts w:ascii="Source Sans Pro" w:eastAsiaTheme="minorHAnsi" w:hAnsi="Source Sans Pro" w:cstheme="minorBidi"/>
      <w:sz w:val="24"/>
      <w:lang w:eastAsia="en-US"/>
    </w:rPr>
  </w:style>
  <w:style w:type="paragraph" w:styleId="Ingenmellomrom">
    <w:name w:val="No Spacing"/>
    <w:uiPriority w:val="1"/>
    <w:qFormat/>
    <w:rsid w:val="008967C8"/>
    <w:pPr>
      <w:spacing w:after="0" w:line="240" w:lineRule="auto"/>
    </w:pPr>
    <w:rPr>
      <w:rFonts w:ascii="Source Sans Pro" w:hAnsi="Source Sans Pro"/>
      <w:sz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97566B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526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of.no/for-ansatte/arbeidsstotte/studier/studieplanutvikling/bestemmelser-om-studieportefolje-ved-hio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iof.no/for-ansatte/arbeidsstotte/studier/studieplanutvikling/bestemmelser-om-studieportefolje-ved-hio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hiof.no/for-ansatte/arbeidsstotte/studier/studieplanutvikling/bestemmelser-om-studieportefolje-ved-hio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870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Østfold</Company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 Telhaug</dc:creator>
  <cp:keywords/>
  <dc:description/>
  <cp:lastModifiedBy>Lena Knudsen</cp:lastModifiedBy>
  <cp:revision>37</cp:revision>
  <dcterms:created xsi:type="dcterms:W3CDTF">2023-01-05T09:06:00Z</dcterms:created>
  <dcterms:modified xsi:type="dcterms:W3CDTF">2023-01-19T07:48:00Z</dcterms:modified>
</cp:coreProperties>
</file>