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alibri" w:eastAsia="Times New Roman" w:hAnsi="Calibri" w:cs="Calibri"/>
          <w:color w:val="auto"/>
          <w:sz w:val="22"/>
          <w:szCs w:val="22"/>
        </w:rPr>
        <w:id w:val="151665692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96FAC" w:rsidRDefault="00C96FAC">
          <w:pPr>
            <w:pStyle w:val="Overskriftforinnholdsfortegnelse"/>
          </w:pPr>
          <w:r>
            <w:t>Innhold</w:t>
          </w:r>
        </w:p>
        <w:p w:rsidR="00C96FAC" w:rsidRDefault="00C96FAC">
          <w:pPr>
            <w:pStyle w:val="INNH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6503807" w:history="1">
            <w:r w:rsidRPr="00D52D8F">
              <w:rPr>
                <w:rStyle w:val="Hyperkobling"/>
                <w:noProof/>
              </w:rPr>
              <w:t>Temaer for opplæring av ny referent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_Toc96503807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6FAC" w:rsidRDefault="00962D09">
          <w:pPr>
            <w:pStyle w:val="INNH1"/>
            <w:tabs>
              <w:tab w:val="right" w:leader="dot" w:pos="9062"/>
            </w:tabs>
            <w:rPr>
              <w:noProof/>
            </w:rPr>
          </w:pPr>
          <w:hyperlink w:anchor="_Toc96503808" w:history="1">
            <w:r w:rsidR="00C96FAC" w:rsidRPr="00D52D8F">
              <w:rPr>
                <w:rStyle w:val="Hyperkobling"/>
                <w:noProof/>
              </w:rPr>
              <w:t>Referenter p.t:</w:t>
            </w:r>
            <w:r w:rsidR="00C96FAC">
              <w:rPr>
                <w:noProof/>
                <w:webHidden/>
              </w:rPr>
              <w:tab/>
            </w:r>
            <w:r w:rsidR="00C96FAC">
              <w:rPr>
                <w:noProof/>
                <w:webHidden/>
              </w:rPr>
              <w:fldChar w:fldCharType="begin"/>
            </w:r>
            <w:r w:rsidR="00C96FAC">
              <w:rPr>
                <w:noProof/>
                <w:webHidden/>
              </w:rPr>
              <w:instrText xml:space="preserve"> PAGEREF _Toc96503808 \h </w:instrText>
            </w:r>
            <w:r w:rsidR="00C96FAC">
              <w:rPr>
                <w:noProof/>
                <w:webHidden/>
              </w:rPr>
            </w:r>
            <w:r w:rsidR="00C96FAC">
              <w:rPr>
                <w:noProof/>
                <w:webHidden/>
              </w:rPr>
              <w:fldChar w:fldCharType="separate"/>
            </w:r>
            <w:r w:rsidR="00C96FAC">
              <w:rPr>
                <w:noProof/>
                <w:webHidden/>
              </w:rPr>
              <w:t>1</w:t>
            </w:r>
            <w:r w:rsidR="00C96FAC">
              <w:rPr>
                <w:noProof/>
                <w:webHidden/>
              </w:rPr>
              <w:fldChar w:fldCharType="end"/>
            </w:r>
          </w:hyperlink>
        </w:p>
        <w:p w:rsidR="00C96FAC" w:rsidRDefault="00962D09">
          <w:pPr>
            <w:pStyle w:val="INNH1"/>
            <w:tabs>
              <w:tab w:val="right" w:leader="dot" w:pos="9062"/>
            </w:tabs>
            <w:rPr>
              <w:noProof/>
            </w:rPr>
          </w:pPr>
          <w:hyperlink w:anchor="_Toc96503809" w:history="1">
            <w:r w:rsidR="00C96FAC" w:rsidRPr="00D52D8F">
              <w:rPr>
                <w:rStyle w:val="Hyperkobling"/>
                <w:noProof/>
              </w:rPr>
              <w:t>Ressurser</w:t>
            </w:r>
            <w:r w:rsidR="00C96FAC">
              <w:rPr>
                <w:noProof/>
                <w:webHidden/>
              </w:rPr>
              <w:tab/>
            </w:r>
            <w:r w:rsidR="00C96FAC">
              <w:rPr>
                <w:noProof/>
                <w:webHidden/>
              </w:rPr>
              <w:fldChar w:fldCharType="begin"/>
            </w:r>
            <w:r w:rsidR="00C96FAC">
              <w:rPr>
                <w:noProof/>
                <w:webHidden/>
              </w:rPr>
              <w:instrText xml:space="preserve"> PAGEREF _Toc96503809 \h </w:instrText>
            </w:r>
            <w:r w:rsidR="00C96FAC">
              <w:rPr>
                <w:noProof/>
                <w:webHidden/>
              </w:rPr>
            </w:r>
            <w:r w:rsidR="00C96FAC">
              <w:rPr>
                <w:noProof/>
                <w:webHidden/>
              </w:rPr>
              <w:fldChar w:fldCharType="separate"/>
            </w:r>
            <w:r w:rsidR="00C96FAC">
              <w:rPr>
                <w:noProof/>
                <w:webHidden/>
              </w:rPr>
              <w:t>1</w:t>
            </w:r>
            <w:r w:rsidR="00C96FAC">
              <w:rPr>
                <w:noProof/>
                <w:webHidden/>
              </w:rPr>
              <w:fldChar w:fldCharType="end"/>
            </w:r>
          </w:hyperlink>
        </w:p>
        <w:p w:rsidR="00C96FAC" w:rsidRDefault="00962D09">
          <w:pPr>
            <w:pStyle w:val="INNH2"/>
            <w:tabs>
              <w:tab w:val="right" w:leader="dot" w:pos="9062"/>
            </w:tabs>
            <w:rPr>
              <w:noProof/>
            </w:rPr>
          </w:pPr>
          <w:hyperlink w:anchor="_Toc96503810" w:history="1">
            <w:r w:rsidR="00C96FAC" w:rsidRPr="00D52D8F">
              <w:rPr>
                <w:rStyle w:val="Hyperkobling"/>
                <w:noProof/>
              </w:rPr>
              <w:t>Forberedelse og gjennomføring av et møte</w:t>
            </w:r>
            <w:r w:rsidR="00C96FAC">
              <w:rPr>
                <w:noProof/>
                <w:webHidden/>
              </w:rPr>
              <w:tab/>
            </w:r>
            <w:r w:rsidR="00C96FAC">
              <w:rPr>
                <w:noProof/>
                <w:webHidden/>
              </w:rPr>
              <w:fldChar w:fldCharType="begin"/>
            </w:r>
            <w:r w:rsidR="00C96FAC">
              <w:rPr>
                <w:noProof/>
                <w:webHidden/>
              </w:rPr>
              <w:instrText xml:space="preserve"> PAGEREF _Toc96503810 \h </w:instrText>
            </w:r>
            <w:r w:rsidR="00C96FAC">
              <w:rPr>
                <w:noProof/>
                <w:webHidden/>
              </w:rPr>
            </w:r>
            <w:r w:rsidR="00C96FAC">
              <w:rPr>
                <w:noProof/>
                <w:webHidden/>
              </w:rPr>
              <w:fldChar w:fldCharType="separate"/>
            </w:r>
            <w:r w:rsidR="00C96FAC">
              <w:rPr>
                <w:noProof/>
                <w:webHidden/>
              </w:rPr>
              <w:t>2</w:t>
            </w:r>
            <w:r w:rsidR="00C96FAC">
              <w:rPr>
                <w:noProof/>
                <w:webHidden/>
              </w:rPr>
              <w:fldChar w:fldCharType="end"/>
            </w:r>
          </w:hyperlink>
        </w:p>
        <w:p w:rsidR="00C96FAC" w:rsidRDefault="00962D09">
          <w:pPr>
            <w:pStyle w:val="INNH3"/>
            <w:tabs>
              <w:tab w:val="right" w:leader="dot" w:pos="9062"/>
            </w:tabs>
            <w:rPr>
              <w:noProof/>
            </w:rPr>
          </w:pPr>
          <w:hyperlink w:anchor="_Toc96503811" w:history="1">
            <w:r w:rsidR="00C96FAC" w:rsidRPr="00D52D8F">
              <w:rPr>
                <w:rStyle w:val="Hyperkobling"/>
                <w:noProof/>
              </w:rPr>
              <w:t>Før møtet</w:t>
            </w:r>
            <w:r w:rsidR="00C96FAC">
              <w:rPr>
                <w:noProof/>
                <w:webHidden/>
              </w:rPr>
              <w:tab/>
            </w:r>
            <w:r w:rsidR="00C96FAC">
              <w:rPr>
                <w:noProof/>
                <w:webHidden/>
              </w:rPr>
              <w:fldChar w:fldCharType="begin"/>
            </w:r>
            <w:r w:rsidR="00C96FAC">
              <w:rPr>
                <w:noProof/>
                <w:webHidden/>
              </w:rPr>
              <w:instrText xml:space="preserve"> PAGEREF _Toc96503811 \h </w:instrText>
            </w:r>
            <w:r w:rsidR="00C96FAC">
              <w:rPr>
                <w:noProof/>
                <w:webHidden/>
              </w:rPr>
            </w:r>
            <w:r w:rsidR="00C96FAC">
              <w:rPr>
                <w:noProof/>
                <w:webHidden/>
              </w:rPr>
              <w:fldChar w:fldCharType="separate"/>
            </w:r>
            <w:r w:rsidR="00C96FAC">
              <w:rPr>
                <w:noProof/>
                <w:webHidden/>
              </w:rPr>
              <w:t>2</w:t>
            </w:r>
            <w:r w:rsidR="00C96FAC">
              <w:rPr>
                <w:noProof/>
                <w:webHidden/>
              </w:rPr>
              <w:fldChar w:fldCharType="end"/>
            </w:r>
          </w:hyperlink>
        </w:p>
        <w:p w:rsidR="00C96FAC" w:rsidRDefault="00962D09">
          <w:pPr>
            <w:pStyle w:val="INNH3"/>
            <w:tabs>
              <w:tab w:val="right" w:leader="dot" w:pos="9062"/>
            </w:tabs>
            <w:rPr>
              <w:noProof/>
            </w:rPr>
          </w:pPr>
          <w:hyperlink w:anchor="_Toc96503812" w:history="1">
            <w:r w:rsidR="00C96FAC" w:rsidRPr="00D52D8F">
              <w:rPr>
                <w:rStyle w:val="Hyperkobling"/>
                <w:noProof/>
              </w:rPr>
              <w:t>Under møtet</w:t>
            </w:r>
            <w:r w:rsidR="00C96FAC">
              <w:rPr>
                <w:noProof/>
                <w:webHidden/>
              </w:rPr>
              <w:tab/>
            </w:r>
            <w:r w:rsidR="00C96FAC">
              <w:rPr>
                <w:noProof/>
                <w:webHidden/>
              </w:rPr>
              <w:fldChar w:fldCharType="begin"/>
            </w:r>
            <w:r w:rsidR="00C96FAC">
              <w:rPr>
                <w:noProof/>
                <w:webHidden/>
              </w:rPr>
              <w:instrText xml:space="preserve"> PAGEREF _Toc96503812 \h </w:instrText>
            </w:r>
            <w:r w:rsidR="00C96FAC">
              <w:rPr>
                <w:noProof/>
                <w:webHidden/>
              </w:rPr>
            </w:r>
            <w:r w:rsidR="00C96FAC">
              <w:rPr>
                <w:noProof/>
                <w:webHidden/>
              </w:rPr>
              <w:fldChar w:fldCharType="separate"/>
            </w:r>
            <w:r w:rsidR="00C96FAC">
              <w:rPr>
                <w:noProof/>
                <w:webHidden/>
              </w:rPr>
              <w:t>2</w:t>
            </w:r>
            <w:r w:rsidR="00C96FAC">
              <w:rPr>
                <w:noProof/>
                <w:webHidden/>
              </w:rPr>
              <w:fldChar w:fldCharType="end"/>
            </w:r>
          </w:hyperlink>
        </w:p>
        <w:p w:rsidR="00C96FAC" w:rsidRDefault="00962D09">
          <w:pPr>
            <w:pStyle w:val="INNH3"/>
            <w:tabs>
              <w:tab w:val="right" w:leader="dot" w:pos="9062"/>
            </w:tabs>
            <w:rPr>
              <w:noProof/>
            </w:rPr>
          </w:pPr>
          <w:hyperlink w:anchor="_Toc96503813" w:history="1">
            <w:r w:rsidR="00C96FAC" w:rsidRPr="00D52D8F">
              <w:rPr>
                <w:rStyle w:val="Hyperkobling"/>
                <w:noProof/>
              </w:rPr>
              <w:t>Etter møtet</w:t>
            </w:r>
            <w:r w:rsidR="00C96FAC">
              <w:rPr>
                <w:noProof/>
                <w:webHidden/>
              </w:rPr>
              <w:tab/>
            </w:r>
            <w:r w:rsidR="00C96FAC">
              <w:rPr>
                <w:noProof/>
                <w:webHidden/>
              </w:rPr>
              <w:fldChar w:fldCharType="begin"/>
            </w:r>
            <w:r w:rsidR="00C96FAC">
              <w:rPr>
                <w:noProof/>
                <w:webHidden/>
              </w:rPr>
              <w:instrText xml:space="preserve"> PAGEREF _Toc96503813 \h </w:instrText>
            </w:r>
            <w:r w:rsidR="00C96FAC">
              <w:rPr>
                <w:noProof/>
                <w:webHidden/>
              </w:rPr>
            </w:r>
            <w:r w:rsidR="00C96FAC">
              <w:rPr>
                <w:noProof/>
                <w:webHidden/>
              </w:rPr>
              <w:fldChar w:fldCharType="separate"/>
            </w:r>
            <w:r w:rsidR="00C96FAC">
              <w:rPr>
                <w:noProof/>
                <w:webHidden/>
              </w:rPr>
              <w:t>2</w:t>
            </w:r>
            <w:r w:rsidR="00C96FAC">
              <w:rPr>
                <w:noProof/>
                <w:webHidden/>
              </w:rPr>
              <w:fldChar w:fldCharType="end"/>
            </w:r>
          </w:hyperlink>
        </w:p>
        <w:p w:rsidR="00C96FAC" w:rsidRDefault="00C96FAC">
          <w:r>
            <w:rPr>
              <w:b/>
              <w:bCs/>
            </w:rPr>
            <w:fldChar w:fldCharType="end"/>
          </w:r>
        </w:p>
      </w:sdtContent>
    </w:sdt>
    <w:p w:rsidR="00067253" w:rsidRPr="00067253" w:rsidRDefault="00067253" w:rsidP="00B274C2">
      <w:pPr>
        <w:pStyle w:val="Overskrift1"/>
      </w:pPr>
      <w:bookmarkStart w:id="0" w:name="_Toc96503807"/>
      <w:r w:rsidRPr="00067253">
        <w:t xml:space="preserve">Temaer for opplæring av ny </w:t>
      </w:r>
      <w:r>
        <w:t>referent</w:t>
      </w:r>
      <w:bookmarkEnd w:id="0"/>
    </w:p>
    <w:p w:rsidR="00067253" w:rsidRDefault="00067253" w:rsidP="00854AE1">
      <w:pPr>
        <w:autoSpaceDE w:val="0"/>
        <w:autoSpaceDN w:val="0"/>
        <w:spacing w:before="40" w:after="40"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244903" w:rsidRPr="0005067A" w:rsidRDefault="00244903" w:rsidP="001C75EE">
      <w:pPr>
        <w:pStyle w:val="Listeavsnitt"/>
        <w:numPr>
          <w:ilvl w:val="0"/>
          <w:numId w:val="1"/>
        </w:numPr>
        <w:autoSpaceDE w:val="0"/>
        <w:autoSpaceDN w:val="0"/>
        <w:spacing w:before="40" w:after="40" w:line="360" w:lineRule="auto"/>
        <w:rPr>
          <w:rFonts w:ascii="Segoe UI" w:hAnsi="Segoe UI" w:cs="Segoe UI"/>
          <w:color w:val="000000"/>
          <w:sz w:val="20"/>
          <w:szCs w:val="20"/>
        </w:rPr>
      </w:pPr>
      <w:r w:rsidRPr="0005067A">
        <w:rPr>
          <w:rFonts w:ascii="Segoe UI" w:hAnsi="Segoe UI" w:cs="Segoe UI"/>
          <w:color w:val="000000"/>
          <w:sz w:val="20"/>
          <w:szCs w:val="20"/>
        </w:rPr>
        <w:t>I</w:t>
      </w:r>
      <w:r w:rsidR="00854AE1" w:rsidRPr="0005067A">
        <w:rPr>
          <w:rFonts w:ascii="Segoe UI" w:hAnsi="Segoe UI" w:cs="Segoe UI"/>
          <w:color w:val="000000"/>
          <w:sz w:val="20"/>
          <w:szCs w:val="20"/>
        </w:rPr>
        <w:t>nnføring i hvilke studier som er underlagt skikkethetsvurdering</w:t>
      </w:r>
      <w:r w:rsidR="0005067A" w:rsidRPr="0005067A">
        <w:rPr>
          <w:rFonts w:ascii="Segoe UI" w:hAnsi="Segoe UI" w:cs="Segoe UI"/>
          <w:color w:val="000000"/>
          <w:sz w:val="20"/>
          <w:szCs w:val="20"/>
        </w:rPr>
        <w:t xml:space="preserve"> og hvordan de er bygget opp</w:t>
      </w:r>
      <w:r w:rsidR="0005067A">
        <w:rPr>
          <w:rFonts w:ascii="Segoe UI" w:hAnsi="Segoe UI" w:cs="Segoe UI"/>
          <w:color w:val="000000"/>
          <w:sz w:val="20"/>
          <w:szCs w:val="20"/>
        </w:rPr>
        <w:t xml:space="preserve"> (praksisperioder </w:t>
      </w:r>
      <w:proofErr w:type="spellStart"/>
      <w:r w:rsidR="0005067A">
        <w:rPr>
          <w:rFonts w:ascii="Segoe UI" w:hAnsi="Segoe UI" w:cs="Segoe UI"/>
          <w:color w:val="000000"/>
          <w:sz w:val="20"/>
          <w:szCs w:val="20"/>
        </w:rPr>
        <w:t>osv</w:t>
      </w:r>
      <w:proofErr w:type="spellEnd"/>
      <w:r w:rsidR="0005067A">
        <w:rPr>
          <w:rFonts w:ascii="Segoe UI" w:hAnsi="Segoe UI" w:cs="Segoe UI"/>
          <w:color w:val="000000"/>
          <w:sz w:val="20"/>
          <w:szCs w:val="20"/>
        </w:rPr>
        <w:t>)</w:t>
      </w:r>
    </w:p>
    <w:p w:rsidR="00244903" w:rsidRPr="00C642A9" w:rsidRDefault="00244903" w:rsidP="00C642A9">
      <w:pPr>
        <w:pStyle w:val="Listeavsnitt"/>
        <w:numPr>
          <w:ilvl w:val="0"/>
          <w:numId w:val="1"/>
        </w:numPr>
        <w:autoSpaceDE w:val="0"/>
        <w:autoSpaceDN w:val="0"/>
        <w:spacing w:before="40" w:after="40" w:line="360" w:lineRule="auto"/>
        <w:rPr>
          <w:rFonts w:ascii="Segoe UI" w:hAnsi="Segoe UI" w:cs="Segoe UI"/>
          <w:color w:val="000000"/>
          <w:sz w:val="20"/>
          <w:szCs w:val="20"/>
        </w:rPr>
      </w:pPr>
      <w:r w:rsidRPr="00C642A9">
        <w:rPr>
          <w:rFonts w:ascii="Segoe UI" w:hAnsi="Segoe UI" w:cs="Segoe UI"/>
          <w:color w:val="000000"/>
          <w:sz w:val="20"/>
          <w:szCs w:val="20"/>
        </w:rPr>
        <w:t>H</w:t>
      </w:r>
      <w:r w:rsidR="00854AE1" w:rsidRPr="00C642A9">
        <w:rPr>
          <w:rFonts w:ascii="Segoe UI" w:hAnsi="Segoe UI" w:cs="Segoe UI"/>
          <w:color w:val="000000"/>
          <w:sz w:val="20"/>
          <w:szCs w:val="20"/>
        </w:rPr>
        <w:t>vem kan melde</w:t>
      </w:r>
      <w:r w:rsidRPr="00C642A9">
        <w:rPr>
          <w:rFonts w:ascii="Segoe UI" w:hAnsi="Segoe UI" w:cs="Segoe UI"/>
          <w:color w:val="000000"/>
          <w:sz w:val="20"/>
          <w:szCs w:val="20"/>
        </w:rPr>
        <w:t xml:space="preserve"> tvil</w:t>
      </w:r>
      <w:r w:rsidR="00854AE1" w:rsidRPr="00C642A9">
        <w:rPr>
          <w:rFonts w:ascii="Segoe UI" w:hAnsi="Segoe UI" w:cs="Segoe UI"/>
          <w:color w:val="000000"/>
          <w:sz w:val="20"/>
          <w:szCs w:val="20"/>
        </w:rPr>
        <w:t xml:space="preserve">, når og hva slags saker </w:t>
      </w:r>
      <w:r w:rsidRPr="00C642A9">
        <w:rPr>
          <w:rFonts w:ascii="Segoe UI" w:hAnsi="Segoe UI" w:cs="Segoe UI"/>
          <w:color w:val="000000"/>
          <w:sz w:val="20"/>
          <w:szCs w:val="20"/>
        </w:rPr>
        <w:t>kan vi</w:t>
      </w:r>
      <w:r w:rsidR="00854AE1" w:rsidRPr="00C642A9">
        <w:rPr>
          <w:rFonts w:ascii="Segoe UI" w:hAnsi="Segoe UI" w:cs="Segoe UI"/>
          <w:color w:val="000000"/>
          <w:sz w:val="20"/>
          <w:szCs w:val="20"/>
        </w:rPr>
        <w:t xml:space="preserve"> ha (generalisert).</w:t>
      </w:r>
    </w:p>
    <w:p w:rsidR="00244903" w:rsidRPr="00C642A9" w:rsidRDefault="00244903" w:rsidP="00C642A9">
      <w:pPr>
        <w:pStyle w:val="Listeavsnitt"/>
        <w:numPr>
          <w:ilvl w:val="0"/>
          <w:numId w:val="1"/>
        </w:numPr>
        <w:autoSpaceDE w:val="0"/>
        <w:autoSpaceDN w:val="0"/>
        <w:spacing w:before="40" w:after="40" w:line="360" w:lineRule="auto"/>
        <w:rPr>
          <w:rFonts w:ascii="Segoe UI" w:hAnsi="Segoe UI" w:cs="Segoe UI"/>
          <w:color w:val="000000"/>
          <w:sz w:val="20"/>
          <w:szCs w:val="20"/>
        </w:rPr>
      </w:pPr>
      <w:r w:rsidRPr="00C642A9">
        <w:rPr>
          <w:rFonts w:ascii="Segoe UI" w:hAnsi="Segoe UI" w:cs="Segoe UI"/>
          <w:color w:val="000000"/>
          <w:sz w:val="20"/>
          <w:szCs w:val="20"/>
        </w:rPr>
        <w:t>I</w:t>
      </w:r>
      <w:r w:rsidR="00854AE1" w:rsidRPr="00C642A9">
        <w:rPr>
          <w:rFonts w:ascii="Segoe UI" w:hAnsi="Segoe UI" w:cs="Segoe UI"/>
          <w:color w:val="000000"/>
          <w:sz w:val="20"/>
          <w:szCs w:val="20"/>
        </w:rPr>
        <w:t xml:space="preserve">nnføring i forskrift om skikkethetsvurdering i høyere utdanning. </w:t>
      </w:r>
    </w:p>
    <w:p w:rsidR="00244903" w:rsidRPr="00C642A9" w:rsidRDefault="00854AE1" w:rsidP="00C642A9">
      <w:pPr>
        <w:pStyle w:val="Listeavsnitt"/>
        <w:numPr>
          <w:ilvl w:val="0"/>
          <w:numId w:val="1"/>
        </w:numPr>
        <w:autoSpaceDE w:val="0"/>
        <w:autoSpaceDN w:val="0"/>
        <w:spacing w:before="40" w:after="40" w:line="360" w:lineRule="auto"/>
        <w:rPr>
          <w:rFonts w:ascii="Segoe UI" w:hAnsi="Segoe UI" w:cs="Segoe UI"/>
          <w:color w:val="000000"/>
          <w:sz w:val="20"/>
          <w:szCs w:val="20"/>
        </w:rPr>
      </w:pPr>
      <w:r w:rsidRPr="00C642A9">
        <w:rPr>
          <w:rFonts w:ascii="Segoe UI" w:hAnsi="Segoe UI" w:cs="Segoe UI"/>
          <w:color w:val="000000"/>
          <w:sz w:val="20"/>
          <w:szCs w:val="20"/>
        </w:rPr>
        <w:t>Litt om hvordan slike saker kan forløpe og ulike utfall.</w:t>
      </w:r>
    </w:p>
    <w:p w:rsidR="00244903" w:rsidRPr="00C642A9" w:rsidRDefault="00244903" w:rsidP="00C642A9">
      <w:pPr>
        <w:pStyle w:val="Listeavsnitt"/>
        <w:numPr>
          <w:ilvl w:val="0"/>
          <w:numId w:val="1"/>
        </w:numPr>
        <w:autoSpaceDE w:val="0"/>
        <w:autoSpaceDN w:val="0"/>
        <w:spacing w:before="40" w:after="40" w:line="360" w:lineRule="auto"/>
        <w:rPr>
          <w:rFonts w:ascii="Segoe UI" w:hAnsi="Segoe UI" w:cs="Segoe UI"/>
          <w:color w:val="000000"/>
          <w:sz w:val="20"/>
          <w:szCs w:val="20"/>
        </w:rPr>
      </w:pPr>
      <w:r w:rsidRPr="00C642A9">
        <w:rPr>
          <w:rFonts w:ascii="Segoe UI" w:hAnsi="Segoe UI" w:cs="Segoe UI"/>
          <w:color w:val="000000"/>
          <w:sz w:val="20"/>
          <w:szCs w:val="20"/>
        </w:rPr>
        <w:t>F</w:t>
      </w:r>
      <w:r w:rsidR="00854AE1" w:rsidRPr="00C642A9">
        <w:rPr>
          <w:rFonts w:ascii="Segoe UI" w:hAnsi="Segoe UI" w:cs="Segoe UI"/>
          <w:color w:val="000000"/>
          <w:sz w:val="20"/>
          <w:szCs w:val="20"/>
        </w:rPr>
        <w:t xml:space="preserve">orståelse av betydningen av referatene. </w:t>
      </w:r>
    </w:p>
    <w:p w:rsidR="00854AE1" w:rsidRPr="00C642A9" w:rsidRDefault="0005067A" w:rsidP="00C642A9">
      <w:pPr>
        <w:pStyle w:val="Listeavsnitt"/>
        <w:numPr>
          <w:ilvl w:val="0"/>
          <w:numId w:val="1"/>
        </w:numPr>
        <w:autoSpaceDE w:val="0"/>
        <w:autoSpaceDN w:val="0"/>
        <w:spacing w:before="40" w:after="40" w:line="36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O</w:t>
      </w:r>
      <w:r w:rsidR="00854AE1" w:rsidRPr="00C642A9">
        <w:rPr>
          <w:rFonts w:ascii="Segoe UI" w:hAnsi="Segoe UI" w:cs="Segoe UI"/>
          <w:color w:val="000000"/>
          <w:sz w:val="20"/>
          <w:szCs w:val="20"/>
        </w:rPr>
        <w:t>pplæring i P360</w:t>
      </w:r>
    </w:p>
    <w:p w:rsidR="00C642A9" w:rsidRDefault="00C642A9" w:rsidP="00C642A9">
      <w:pPr>
        <w:pStyle w:val="Listeavsnitt"/>
        <w:numPr>
          <w:ilvl w:val="0"/>
          <w:numId w:val="1"/>
        </w:numPr>
        <w:autoSpaceDE w:val="0"/>
        <w:autoSpaceDN w:val="0"/>
        <w:spacing w:before="40" w:after="40" w:line="360" w:lineRule="auto"/>
        <w:rPr>
          <w:rFonts w:ascii="Segoe UI" w:hAnsi="Segoe UI" w:cs="Segoe UI"/>
          <w:color w:val="000000"/>
          <w:sz w:val="20"/>
          <w:szCs w:val="20"/>
        </w:rPr>
      </w:pPr>
      <w:r w:rsidRPr="00C642A9">
        <w:rPr>
          <w:rFonts w:ascii="Segoe UI" w:hAnsi="Segoe UI" w:cs="Segoe UI"/>
          <w:color w:val="000000"/>
          <w:sz w:val="20"/>
          <w:szCs w:val="20"/>
        </w:rPr>
        <w:t>Maler og utforming av referat</w:t>
      </w:r>
    </w:p>
    <w:p w:rsidR="006C20D9" w:rsidRPr="00C642A9" w:rsidRDefault="006C20D9" w:rsidP="00C642A9">
      <w:pPr>
        <w:pStyle w:val="Listeavsnitt"/>
        <w:numPr>
          <w:ilvl w:val="0"/>
          <w:numId w:val="1"/>
        </w:numPr>
        <w:autoSpaceDE w:val="0"/>
        <w:autoSpaceDN w:val="0"/>
        <w:spacing w:before="40" w:after="40" w:line="36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Forvaltningsloven og arkivloven (kort hvordan disse lovverkene påvirker sakene) </w:t>
      </w:r>
    </w:p>
    <w:p w:rsidR="00244903" w:rsidRDefault="00244903" w:rsidP="00C642A9">
      <w:pPr>
        <w:pStyle w:val="Listeavsnitt"/>
        <w:numPr>
          <w:ilvl w:val="0"/>
          <w:numId w:val="1"/>
        </w:numPr>
        <w:autoSpaceDE w:val="0"/>
        <w:autoSpaceDN w:val="0"/>
        <w:spacing w:before="40" w:after="40" w:line="360" w:lineRule="auto"/>
      </w:pPr>
      <w:r>
        <w:t xml:space="preserve">Taushetsplikt- hva innebærer det at noe er strengt fortrolig </w:t>
      </w:r>
    </w:p>
    <w:p w:rsidR="00854AE1" w:rsidRDefault="00244903" w:rsidP="00C642A9">
      <w:pPr>
        <w:pStyle w:val="Listeavsnitt"/>
        <w:numPr>
          <w:ilvl w:val="0"/>
          <w:numId w:val="1"/>
        </w:numPr>
        <w:autoSpaceDE w:val="0"/>
        <w:autoSpaceDN w:val="0"/>
        <w:spacing w:before="40" w:after="40" w:line="360" w:lineRule="auto"/>
      </w:pPr>
      <w:r w:rsidRPr="00C642A9">
        <w:rPr>
          <w:rFonts w:ascii="Segoe UI" w:hAnsi="Segoe UI" w:cs="Segoe UI"/>
          <w:color w:val="000000"/>
          <w:sz w:val="20"/>
          <w:szCs w:val="20"/>
        </w:rPr>
        <w:t>U</w:t>
      </w:r>
      <w:r w:rsidR="00854AE1" w:rsidRPr="00C642A9">
        <w:rPr>
          <w:rFonts w:ascii="Segoe UI" w:hAnsi="Segoe UI" w:cs="Segoe UI"/>
          <w:color w:val="000000"/>
          <w:sz w:val="20"/>
          <w:szCs w:val="20"/>
        </w:rPr>
        <w:t xml:space="preserve">like roller i disse sakene- </w:t>
      </w:r>
      <w:r w:rsidRPr="00C642A9">
        <w:rPr>
          <w:rFonts w:ascii="Segoe UI" w:hAnsi="Segoe UI" w:cs="Segoe UI"/>
          <w:color w:val="000000"/>
          <w:sz w:val="20"/>
          <w:szCs w:val="20"/>
        </w:rPr>
        <w:t xml:space="preserve">(tvilsmelder, studieprogramleder, institusjonsansvarlig for skikkethet, </w:t>
      </w:r>
      <w:proofErr w:type="spellStart"/>
      <w:r w:rsidRPr="00C642A9">
        <w:rPr>
          <w:rFonts w:ascii="Segoe UI" w:hAnsi="Segoe UI" w:cs="Segoe UI"/>
          <w:color w:val="000000"/>
          <w:sz w:val="20"/>
          <w:szCs w:val="20"/>
        </w:rPr>
        <w:t>studentombud</w:t>
      </w:r>
      <w:proofErr w:type="spellEnd"/>
      <w:r w:rsidRPr="00C642A9">
        <w:rPr>
          <w:rFonts w:ascii="Segoe UI" w:hAnsi="Segoe UI" w:cs="Segoe UI"/>
          <w:color w:val="000000"/>
          <w:sz w:val="20"/>
          <w:szCs w:val="20"/>
        </w:rPr>
        <w:t>, jurist, enhetsledere ved praksissteder, veilederkorpset, referenter)</w:t>
      </w:r>
    </w:p>
    <w:p w:rsidR="00854AE1" w:rsidRDefault="00854AE1" w:rsidP="00C642A9">
      <w:pPr>
        <w:autoSpaceDE w:val="0"/>
        <w:autoSpaceDN w:val="0"/>
        <w:spacing w:after="0" w:line="360" w:lineRule="auto"/>
        <w:ind w:firstLine="40"/>
      </w:pPr>
    </w:p>
    <w:p w:rsidR="00854AE1" w:rsidRDefault="00854AE1" w:rsidP="00C642A9">
      <w:pPr>
        <w:autoSpaceDE w:val="0"/>
        <w:autoSpaceDN w:val="0"/>
        <w:spacing w:after="0" w:line="360" w:lineRule="auto"/>
        <w:ind w:firstLine="40"/>
      </w:pPr>
    </w:p>
    <w:p w:rsidR="00F94FCE" w:rsidRDefault="00B274C2" w:rsidP="00793C76">
      <w:pPr>
        <w:pStyle w:val="Overskrift1"/>
      </w:pPr>
      <w:bookmarkStart w:id="1" w:name="_Toc96503808"/>
      <w:r>
        <w:t>Referenter p</w:t>
      </w:r>
      <w:bookmarkEnd w:id="1"/>
      <w:r w:rsidR="00962D09">
        <w:t>er april 2022</w:t>
      </w:r>
    </w:p>
    <w:p w:rsidR="00B274C2" w:rsidRDefault="00B274C2" w:rsidP="00B274C2"/>
    <w:p w:rsidR="00B274C2" w:rsidRDefault="00B274C2" w:rsidP="00B274C2">
      <w:r>
        <w:t xml:space="preserve">Mandager: </w:t>
      </w:r>
      <w:r w:rsidR="00793C76" w:rsidRPr="00793C76">
        <w:t xml:space="preserve">Cecilie Klaunes Nielsen </w:t>
      </w:r>
      <w:hyperlink r:id="rId6" w:history="1">
        <w:r w:rsidR="00762BA9" w:rsidRPr="001F0119">
          <w:rPr>
            <w:rStyle w:val="Hyperkobling"/>
          </w:rPr>
          <w:t>cecilie.k.nielsen@hiof.no</w:t>
        </w:r>
      </w:hyperlink>
    </w:p>
    <w:p w:rsidR="00B274C2" w:rsidRDefault="00B274C2" w:rsidP="00B274C2">
      <w:r>
        <w:t xml:space="preserve">Tirsdager: </w:t>
      </w:r>
      <w:r w:rsidR="00962D09" w:rsidRPr="00962D09">
        <w:t xml:space="preserve">Linn Nina Jankovski-Jacobsen </w:t>
      </w:r>
      <w:hyperlink r:id="rId7" w:history="1">
        <w:r w:rsidR="00962D09" w:rsidRPr="00111737">
          <w:rPr>
            <w:rStyle w:val="Hyperkobling"/>
          </w:rPr>
          <w:t>linn.n.jacobsen@hiof.no</w:t>
        </w:r>
      </w:hyperlink>
    </w:p>
    <w:p w:rsidR="00B274C2" w:rsidRDefault="00B274C2" w:rsidP="00B274C2">
      <w:pPr>
        <w:rPr>
          <w:rStyle w:val="Hyperkobling"/>
        </w:rPr>
      </w:pPr>
      <w:r>
        <w:t xml:space="preserve">Onsdager: </w:t>
      </w:r>
      <w:r w:rsidR="00762BA9" w:rsidRPr="00762BA9">
        <w:t xml:space="preserve">Karin Helene Anker Rasch </w:t>
      </w:r>
      <w:hyperlink r:id="rId8" w:history="1">
        <w:r w:rsidR="00762BA9" w:rsidRPr="001F0119">
          <w:rPr>
            <w:rStyle w:val="Hyperkobling"/>
          </w:rPr>
          <w:t>karin.a.rasch@hiof.no</w:t>
        </w:r>
      </w:hyperlink>
    </w:p>
    <w:p w:rsidR="00962D09" w:rsidRDefault="00962D09" w:rsidP="00962D09">
      <w:r>
        <w:t xml:space="preserve">Torsdager: </w:t>
      </w:r>
      <w:r>
        <w:t xml:space="preserve">Tirsdager: </w:t>
      </w:r>
      <w:r w:rsidRPr="00962D09">
        <w:t xml:space="preserve">Linn Nina Jankovski-Jacobsen </w:t>
      </w:r>
      <w:hyperlink r:id="rId9" w:history="1">
        <w:r w:rsidRPr="00111737">
          <w:rPr>
            <w:rStyle w:val="Hyperkobling"/>
          </w:rPr>
          <w:t>linn.n.jacobsen@hiof.no</w:t>
        </w:r>
      </w:hyperlink>
    </w:p>
    <w:p w:rsidR="00962D09" w:rsidRDefault="00962D09" w:rsidP="00762BA9">
      <w:pPr>
        <w:pStyle w:val="Overskrift1"/>
      </w:pPr>
      <w:bookmarkStart w:id="2" w:name="_Toc96503809"/>
    </w:p>
    <w:p w:rsidR="00762BA9" w:rsidRDefault="00762BA9" w:rsidP="00762BA9">
      <w:pPr>
        <w:pStyle w:val="Overskrift1"/>
      </w:pPr>
      <w:bookmarkStart w:id="3" w:name="_GoBack"/>
      <w:bookmarkEnd w:id="3"/>
      <w:r>
        <w:t>Ressurser</w:t>
      </w:r>
      <w:bookmarkEnd w:id="2"/>
    </w:p>
    <w:p w:rsidR="00B7741A" w:rsidRDefault="00B7741A" w:rsidP="00B7741A">
      <w:pPr>
        <w:pStyle w:val="Listeavsnitt"/>
        <w:numPr>
          <w:ilvl w:val="0"/>
          <w:numId w:val="8"/>
        </w:numPr>
      </w:pPr>
      <w:r>
        <w:t xml:space="preserve">Forvaltningsloven: </w:t>
      </w:r>
      <w:hyperlink r:id="rId10" w:history="1">
        <w:r w:rsidRPr="001F0119">
          <w:rPr>
            <w:rStyle w:val="Hyperkobling"/>
          </w:rPr>
          <w:t>https://lovdata.no/dokument/NL/lov/1967-02-10</w:t>
        </w:r>
      </w:hyperlink>
    </w:p>
    <w:p w:rsidR="00762BA9" w:rsidRDefault="00762BA9" w:rsidP="00B7741A">
      <w:pPr>
        <w:pStyle w:val="Listeavsnitt"/>
        <w:numPr>
          <w:ilvl w:val="0"/>
          <w:numId w:val="8"/>
        </w:numPr>
      </w:pPr>
      <w:r>
        <w:t>Forskrift om skikkethetsvurdering (</w:t>
      </w:r>
      <w:hyperlink r:id="rId11" w:history="1">
        <w:r w:rsidRPr="001F0119">
          <w:rPr>
            <w:rStyle w:val="Hyperkobling"/>
          </w:rPr>
          <w:t>https://lovdata.no/dokument/SF/forskrift/2006-06-30-859</w:t>
        </w:r>
      </w:hyperlink>
      <w:r>
        <w:t>)</w:t>
      </w:r>
    </w:p>
    <w:p w:rsidR="00762BA9" w:rsidRDefault="00B7741A" w:rsidP="00B274C2">
      <w:r>
        <w:t>(</w:t>
      </w:r>
      <w:r w:rsidR="00762BA9">
        <w:t>Vurderingskriterier i §§ 3 – 5</w:t>
      </w:r>
      <w:r>
        <w:t>)</w:t>
      </w:r>
    </w:p>
    <w:p w:rsidR="00762BA9" w:rsidRDefault="00762BA9" w:rsidP="00B7741A">
      <w:pPr>
        <w:pStyle w:val="Listeavsnitt"/>
        <w:numPr>
          <w:ilvl w:val="0"/>
          <w:numId w:val="9"/>
        </w:numPr>
      </w:pPr>
      <w:r>
        <w:t xml:space="preserve">Skikkethetsvurdering ved HiØ: </w:t>
      </w:r>
      <w:hyperlink r:id="rId12" w:history="1">
        <w:r w:rsidRPr="001F0119">
          <w:rPr>
            <w:rStyle w:val="Hyperkobling"/>
          </w:rPr>
          <w:t>https://www.hiof.no/studier/skikkethet/</w:t>
        </w:r>
      </w:hyperlink>
    </w:p>
    <w:p w:rsidR="00762BA9" w:rsidRDefault="00762BA9" w:rsidP="00B7741A">
      <w:pPr>
        <w:pStyle w:val="Listeavsnitt"/>
        <w:numPr>
          <w:ilvl w:val="0"/>
          <w:numId w:val="9"/>
        </w:numPr>
      </w:pPr>
      <w:r>
        <w:t xml:space="preserve">Studier med praksis/underlagt skikkethetsvurdering ved HiØ: Rundskriv til forskrift om opptak til studier ved Høgskolen i Østfold: </w:t>
      </w:r>
      <w:hyperlink r:id="rId13" w:history="1">
        <w:r w:rsidRPr="001F0119">
          <w:rPr>
            <w:rStyle w:val="Hyperkobling"/>
          </w:rPr>
          <w:t>https://www.hiof.no/studier/opptak/opptaksregler/rundskriv_til_forskrift_om_opptak_til_studier_ved_hiof030122.pdf</w:t>
        </w:r>
      </w:hyperlink>
      <w:r>
        <w:t>.</w:t>
      </w:r>
    </w:p>
    <w:p w:rsidR="00762BA9" w:rsidRDefault="00762BA9" w:rsidP="00B7741A">
      <w:pPr>
        <w:pStyle w:val="Listeavsnitt"/>
        <w:numPr>
          <w:ilvl w:val="1"/>
          <w:numId w:val="9"/>
        </w:numPr>
      </w:pPr>
      <w:r>
        <w:t>Til studier der det skal sendes politiattest</w:t>
      </w:r>
      <w:r w:rsidR="00B7741A">
        <w:t xml:space="preserve"> ved opptak</w:t>
      </w:r>
      <w:r>
        <w:t xml:space="preserve"> = skikkethetsvurdering</w:t>
      </w:r>
    </w:p>
    <w:p w:rsidR="00B274C2" w:rsidRDefault="00B274C2" w:rsidP="00C96FAC">
      <w:pPr>
        <w:pStyle w:val="Overskrift1"/>
      </w:pPr>
      <w:bookmarkStart w:id="4" w:name="_Toc96503810"/>
      <w:r>
        <w:t>Forberedelse og gjennomføring av et møte</w:t>
      </w:r>
      <w:bookmarkEnd w:id="4"/>
    </w:p>
    <w:p w:rsidR="00B7741A" w:rsidRDefault="00B7741A" w:rsidP="00B274C2">
      <w:pPr>
        <w:pStyle w:val="Overskrift3"/>
      </w:pPr>
    </w:p>
    <w:p w:rsidR="00B274C2" w:rsidRPr="00B274C2" w:rsidRDefault="00B274C2" w:rsidP="00C96FAC">
      <w:pPr>
        <w:pStyle w:val="Overskrift2"/>
      </w:pPr>
      <w:bookmarkStart w:id="5" w:name="_Toc96503811"/>
      <w:r w:rsidRPr="00B274C2">
        <w:t>Fø</w:t>
      </w:r>
      <w:r>
        <w:t>r møtet</w:t>
      </w:r>
      <w:bookmarkEnd w:id="5"/>
    </w:p>
    <w:p w:rsidR="00B274C2" w:rsidRPr="00B274C2" w:rsidRDefault="00B274C2" w:rsidP="00B7741A">
      <w:pPr>
        <w:pStyle w:val="Listeavsnitt"/>
        <w:numPr>
          <w:ilvl w:val="0"/>
          <w:numId w:val="3"/>
        </w:numPr>
      </w:pPr>
      <w:r w:rsidRPr="00B274C2">
        <w:t>Slå opp saken i P360</w:t>
      </w:r>
    </w:p>
    <w:p w:rsidR="00B274C2" w:rsidRDefault="00B274C2" w:rsidP="00B7741A">
      <w:pPr>
        <w:pStyle w:val="Listeavsnitt"/>
        <w:numPr>
          <w:ilvl w:val="0"/>
          <w:numId w:val="3"/>
        </w:numPr>
      </w:pPr>
      <w:r w:rsidRPr="00B274C2">
        <w:t>Les gjennom tvilsmeldingen og eventuelt andre dokumenter i saken for å gjøre deg kjent med n</w:t>
      </w:r>
      <w:r w:rsidR="00A31055">
        <w:t>avns</w:t>
      </w:r>
      <w:r w:rsidRPr="00B274C2">
        <w:t xml:space="preserve">, faguttrykk </w:t>
      </w:r>
      <w:proofErr w:type="spellStart"/>
      <w:r w:rsidRPr="00B274C2">
        <w:t>osv</w:t>
      </w:r>
      <w:proofErr w:type="spellEnd"/>
    </w:p>
    <w:p w:rsidR="00B274C2" w:rsidRDefault="00B274C2" w:rsidP="00B7741A">
      <w:pPr>
        <w:pStyle w:val="Listeavsnitt"/>
        <w:numPr>
          <w:ilvl w:val="0"/>
          <w:numId w:val="3"/>
        </w:numPr>
      </w:pPr>
      <w:r>
        <w:t xml:space="preserve">Gjør klart et </w:t>
      </w:r>
      <w:proofErr w:type="spellStart"/>
      <w:r>
        <w:t>word</w:t>
      </w:r>
      <w:proofErr w:type="spellEnd"/>
      <w:r>
        <w:t>-dokument som du bruker til referatet i møtet – husk å lagre underveis</w:t>
      </w:r>
    </w:p>
    <w:p w:rsidR="00B274C2" w:rsidRDefault="00DF0E3F" w:rsidP="00C96FAC">
      <w:pPr>
        <w:pStyle w:val="Overskrift2"/>
      </w:pPr>
      <w:bookmarkStart w:id="6" w:name="_Toc96503812"/>
      <w:r>
        <w:t>Under møtet</w:t>
      </w:r>
      <w:bookmarkEnd w:id="6"/>
    </w:p>
    <w:p w:rsidR="00DF0E3F" w:rsidRDefault="00DF0E3F" w:rsidP="00B7741A">
      <w:pPr>
        <w:pStyle w:val="Listeavsnitt"/>
        <w:numPr>
          <w:ilvl w:val="0"/>
          <w:numId w:val="4"/>
        </w:numPr>
      </w:pPr>
      <w:r>
        <w:t>Skriv så utførlig som mulig og vær ekstra oppmerksom når samtalen handler om punktene det er meldt tvil om i tvilsmeldingen. Dersom du ikke får med deg navn på diagnoser eller annet du tenker er viktig, kan du stoppe samtalen og be om at det gjentas.</w:t>
      </w:r>
    </w:p>
    <w:p w:rsidR="00DF0E3F" w:rsidRDefault="00DF0E3F" w:rsidP="00C96FAC">
      <w:pPr>
        <w:pStyle w:val="Overskrift2"/>
      </w:pPr>
      <w:bookmarkStart w:id="7" w:name="_Toc96503813"/>
      <w:r>
        <w:t>Etter møtet</w:t>
      </w:r>
      <w:bookmarkEnd w:id="7"/>
    </w:p>
    <w:p w:rsidR="004A1472" w:rsidRDefault="004A1472" w:rsidP="00B7741A">
      <w:pPr>
        <w:pStyle w:val="Listeavsnitt"/>
        <w:numPr>
          <w:ilvl w:val="0"/>
          <w:numId w:val="5"/>
        </w:numPr>
        <w:spacing w:line="259" w:lineRule="auto"/>
      </w:pPr>
      <w:r>
        <w:t xml:space="preserve">Velg </w:t>
      </w:r>
      <w:proofErr w:type="spellStart"/>
      <w:r w:rsidR="00793C76">
        <w:t>referatmal</w:t>
      </w:r>
      <w:proofErr w:type="spellEnd"/>
      <w:r w:rsidR="00793C76">
        <w:t xml:space="preserve"> i P360. </w:t>
      </w:r>
    </w:p>
    <w:p w:rsidR="004A1472" w:rsidRDefault="004A1472" w:rsidP="00B7741A">
      <w:pPr>
        <w:pStyle w:val="Listeavsnitt"/>
        <w:numPr>
          <w:ilvl w:val="0"/>
          <w:numId w:val="5"/>
        </w:numPr>
        <w:spacing w:line="259" w:lineRule="auto"/>
      </w:pPr>
      <w:r>
        <w:t>Sett inn institusjonsansvarlig sitt navn som mottaker, alle som er med på møtet blir satt som kopimottaker, også studenten</w:t>
      </w:r>
    </w:p>
    <w:p w:rsidR="00793C76" w:rsidRDefault="00793C76" w:rsidP="00B7741A">
      <w:pPr>
        <w:pStyle w:val="Listeavsnitt"/>
        <w:numPr>
          <w:ilvl w:val="0"/>
          <w:numId w:val="5"/>
        </w:numPr>
      </w:pPr>
      <w:r>
        <w:t>Følgende tekst limes inn i kursiv over overskriften i referatet:</w:t>
      </w:r>
    </w:p>
    <w:p w:rsidR="00793C76" w:rsidRPr="00793C76" w:rsidRDefault="00793C76" w:rsidP="00793C76">
      <w:pPr>
        <w:rPr>
          <w:i/>
        </w:rPr>
      </w:pPr>
      <w:r w:rsidRPr="00793C76">
        <w:rPr>
          <w:i/>
        </w:rPr>
        <w:t>Nedenfor sendes referat fra vurderingssamtalen (dato). Dersom du mener at noe er uriktig gjengitt eller utelatt, har du anledning til å redegjøre for dette.</w:t>
      </w:r>
      <w:r w:rsidR="00A31055">
        <w:rPr>
          <w:i/>
        </w:rPr>
        <w:t xml:space="preserve"> </w:t>
      </w:r>
      <w:r w:rsidRPr="00793C76">
        <w:rPr>
          <w:i/>
        </w:rPr>
        <w:t>Eventuelle kommentarer til referatet må være oss i hende innen 7 dager fra du mottok dette brevet.</w:t>
      </w:r>
      <w:r w:rsidR="00A31055">
        <w:rPr>
          <w:i/>
        </w:rPr>
        <w:t xml:space="preserve"> </w:t>
      </w:r>
      <w:r w:rsidRPr="00793C76">
        <w:rPr>
          <w:i/>
        </w:rPr>
        <w:t>Referatet vil ikke bli endret, men eventuelle kommentarer fra deg vil legges ved som et vedlegg</w:t>
      </w:r>
      <w:r w:rsidR="00A31055">
        <w:rPr>
          <w:i/>
        </w:rPr>
        <w:t>.</w:t>
      </w:r>
    </w:p>
    <w:p w:rsidR="00793C76" w:rsidRPr="00793C76" w:rsidRDefault="00793C76" w:rsidP="00B7741A">
      <w:pPr>
        <w:pStyle w:val="Listeavsnitt"/>
        <w:numPr>
          <w:ilvl w:val="0"/>
          <w:numId w:val="6"/>
        </w:numPr>
        <w:spacing w:line="259" w:lineRule="auto"/>
      </w:pPr>
      <w:r w:rsidRPr="00793C76">
        <w:t>Sett opp referatet slik vedlegget viser.</w:t>
      </w:r>
    </w:p>
    <w:p w:rsidR="004A1472" w:rsidRDefault="004A1472" w:rsidP="00B7741A">
      <w:pPr>
        <w:pStyle w:val="Listeavsnitt"/>
        <w:numPr>
          <w:ilvl w:val="0"/>
          <w:numId w:val="6"/>
        </w:numPr>
        <w:spacing w:line="259" w:lineRule="auto"/>
      </w:pPr>
      <w:r>
        <w:t>Når referatet er ferdig skrevet</w:t>
      </w:r>
      <w:r w:rsidR="00793C76">
        <w:t xml:space="preserve"> og lagret – velg «Arbeidsflyt» og send</w:t>
      </w:r>
      <w:r w:rsidR="00A31055">
        <w:t xml:space="preserve"> til</w:t>
      </w:r>
      <w:r w:rsidR="00793C76">
        <w:t xml:space="preserve"> </w:t>
      </w:r>
      <w:r w:rsidRPr="00B7741A">
        <w:rPr>
          <w:i/>
        </w:rPr>
        <w:t>gjennomgang</w:t>
      </w:r>
      <w:r>
        <w:t xml:space="preserve"> til institusjonsansvarlig</w:t>
      </w:r>
      <w:r w:rsidR="00793C76">
        <w:t>(e).</w:t>
      </w:r>
    </w:p>
    <w:p w:rsidR="004A1472" w:rsidRDefault="004A1472" w:rsidP="00B7741A">
      <w:pPr>
        <w:pStyle w:val="Listeavsnitt"/>
        <w:numPr>
          <w:ilvl w:val="0"/>
          <w:numId w:val="6"/>
        </w:numPr>
        <w:spacing w:line="259" w:lineRule="auto"/>
      </w:pPr>
      <w:r>
        <w:t>Når institusjonsansvarlig har gjennomgått og eventuelt satt inn merknader, vil du få en e-postvarsling om det.</w:t>
      </w:r>
    </w:p>
    <w:p w:rsidR="004A1472" w:rsidRDefault="004A1472" w:rsidP="00B7741A">
      <w:pPr>
        <w:pStyle w:val="Listeavsnitt"/>
        <w:numPr>
          <w:ilvl w:val="0"/>
          <w:numId w:val="6"/>
        </w:numPr>
        <w:spacing w:line="259" w:lineRule="auto"/>
      </w:pPr>
      <w:r>
        <w:t xml:space="preserve">Når du får varsel om at institusjonsansvarlig for skikkethet har lest gjennom referatet, logger du inn i p360 og åpner dokumentet og ser på eventuelle merknader. Gjør nødvendige justeringer. </w:t>
      </w:r>
    </w:p>
    <w:p w:rsidR="00A31055" w:rsidRDefault="004A1472" w:rsidP="00B7741A">
      <w:pPr>
        <w:pStyle w:val="Listeavsnitt"/>
        <w:numPr>
          <w:ilvl w:val="0"/>
          <w:numId w:val="7"/>
        </w:numPr>
        <w:spacing w:line="259" w:lineRule="auto"/>
      </w:pPr>
      <w:r>
        <w:t>Når du har endret etter innspill</w:t>
      </w:r>
      <w:r w:rsidR="00793C76">
        <w:t xml:space="preserve"> skal du ekspedere. Du velger «Ekspeder»</w:t>
      </w:r>
      <w:r w:rsidR="00A31055">
        <w:t>:</w:t>
      </w:r>
      <w:r w:rsidR="00793C76">
        <w:t xml:space="preserve"> </w:t>
      </w:r>
    </w:p>
    <w:p w:rsidR="00A31055" w:rsidRDefault="00A31055" w:rsidP="00A31055">
      <w:pPr>
        <w:pStyle w:val="Listeavsnitt"/>
        <w:numPr>
          <w:ilvl w:val="1"/>
          <w:numId w:val="7"/>
        </w:numPr>
        <w:spacing w:line="259" w:lineRule="auto"/>
      </w:pPr>
      <w:r>
        <w:t>Ekspedering:</w:t>
      </w:r>
    </w:p>
    <w:p w:rsidR="00A31055" w:rsidRDefault="00A31055" w:rsidP="00A31055">
      <w:pPr>
        <w:pStyle w:val="Listeavsnitt"/>
        <w:numPr>
          <w:ilvl w:val="2"/>
          <w:numId w:val="7"/>
        </w:numPr>
        <w:spacing w:line="259" w:lineRule="auto"/>
      </w:pPr>
      <w:r>
        <w:t>Til mottagere som har digital postkasse brukes dette (kommer opp som førstevalg i P360</w:t>
      </w:r>
    </w:p>
    <w:p w:rsidR="00A31055" w:rsidRDefault="00A31055" w:rsidP="00A31055">
      <w:pPr>
        <w:pStyle w:val="Listeavsnitt"/>
        <w:numPr>
          <w:ilvl w:val="2"/>
          <w:numId w:val="7"/>
        </w:numPr>
        <w:spacing w:line="259" w:lineRule="auto"/>
      </w:pPr>
      <w:r>
        <w:t>Til mottagere som er ansatt ved HiØ og som ikke bruker P360 (fagpersoner):</w:t>
      </w:r>
    </w:p>
    <w:p w:rsidR="00A31055" w:rsidRDefault="00A31055" w:rsidP="00A31055">
      <w:pPr>
        <w:pStyle w:val="Listeavsnitt"/>
        <w:spacing w:line="259" w:lineRule="auto"/>
        <w:ind w:left="2160"/>
      </w:pPr>
      <w:r>
        <w:t>Skriv ut referatet. Legg i konvolutt som limes igjen. Legg konvolutten i en brun internpostkonvolutt og send med internpost. Skriv samtidig en epost til mottageren om at referatet er sendt med internposten (med dato).</w:t>
      </w:r>
    </w:p>
    <w:p w:rsidR="00A31055" w:rsidRDefault="00A31055" w:rsidP="00A31055">
      <w:pPr>
        <w:pStyle w:val="Listeavsnitt"/>
        <w:numPr>
          <w:ilvl w:val="2"/>
          <w:numId w:val="7"/>
        </w:numPr>
        <w:spacing w:line="259" w:lineRule="auto"/>
      </w:pPr>
      <w:r>
        <w:t>Til mottagere som ikke er ansatt ved HiØ og ikke har digital postkasse:</w:t>
      </w:r>
    </w:p>
    <w:p w:rsidR="00A31055" w:rsidRPr="00A31055" w:rsidRDefault="00A31055" w:rsidP="00A31055">
      <w:pPr>
        <w:pStyle w:val="Listeavsnitt"/>
        <w:spacing w:line="259" w:lineRule="auto"/>
        <w:ind w:left="2160"/>
        <w:rPr>
          <w:lang w:val="nn-NO"/>
        </w:rPr>
      </w:pPr>
      <w:r w:rsidRPr="00A31055">
        <w:rPr>
          <w:lang w:val="nn-NO"/>
        </w:rPr>
        <w:t>Skriv ut og send m</w:t>
      </w:r>
      <w:r>
        <w:rPr>
          <w:lang w:val="nn-NO"/>
        </w:rPr>
        <w:t>ed vanlig post til privat- eller jobbadresse.</w:t>
      </w:r>
    </w:p>
    <w:p w:rsidR="004A1472" w:rsidRDefault="004A1472" w:rsidP="00B7741A">
      <w:pPr>
        <w:pStyle w:val="Listeavsnitt"/>
        <w:numPr>
          <w:ilvl w:val="0"/>
          <w:numId w:val="7"/>
        </w:numPr>
        <w:spacing w:line="259" w:lineRule="auto"/>
      </w:pPr>
      <w:r>
        <w:t>Husk å sjekke at filen er sjekket inn i p360 igjen</w:t>
      </w:r>
    </w:p>
    <w:p w:rsidR="00DF0E3F" w:rsidRPr="00DF0E3F" w:rsidRDefault="00DF0E3F" w:rsidP="00DF0E3F">
      <w:pPr>
        <w:rPr>
          <w:lang w:val="nn-NO"/>
        </w:rPr>
      </w:pPr>
      <w:r>
        <w:rPr>
          <w:lang w:val="nn-NO"/>
        </w:rPr>
        <w:t xml:space="preserve"> </w:t>
      </w:r>
    </w:p>
    <w:p w:rsidR="00B274C2" w:rsidRPr="00DF0E3F" w:rsidRDefault="00B274C2" w:rsidP="00B274C2">
      <w:pPr>
        <w:rPr>
          <w:lang w:val="nn-NO"/>
        </w:rPr>
      </w:pPr>
    </w:p>
    <w:p w:rsidR="00DF0E3F" w:rsidRPr="00DF0E3F" w:rsidRDefault="00DF0E3F" w:rsidP="00B274C2">
      <w:pPr>
        <w:rPr>
          <w:lang w:val="nn-NO"/>
        </w:rPr>
      </w:pPr>
    </w:p>
    <w:p w:rsidR="00B274C2" w:rsidRPr="00DF0E3F" w:rsidRDefault="00B274C2" w:rsidP="00B274C2">
      <w:pPr>
        <w:rPr>
          <w:lang w:val="nn-NO"/>
        </w:rPr>
      </w:pPr>
    </w:p>
    <w:p w:rsidR="00B274C2" w:rsidRPr="00DF0E3F" w:rsidRDefault="00B274C2" w:rsidP="00C642A9">
      <w:pPr>
        <w:spacing w:line="360" w:lineRule="auto"/>
        <w:rPr>
          <w:lang w:val="nn-NO"/>
        </w:rPr>
      </w:pPr>
    </w:p>
    <w:sectPr w:rsidR="00B274C2" w:rsidRPr="00DF0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472D"/>
    <w:multiLevelType w:val="hybridMultilevel"/>
    <w:tmpl w:val="A9525D8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2368"/>
    <w:multiLevelType w:val="hybridMultilevel"/>
    <w:tmpl w:val="1CA080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76516"/>
    <w:multiLevelType w:val="hybridMultilevel"/>
    <w:tmpl w:val="B958085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1533A"/>
    <w:multiLevelType w:val="hybridMultilevel"/>
    <w:tmpl w:val="329CDF8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A3089"/>
    <w:multiLevelType w:val="hybridMultilevel"/>
    <w:tmpl w:val="563252D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818C1"/>
    <w:multiLevelType w:val="hybridMultilevel"/>
    <w:tmpl w:val="957E72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91E2F"/>
    <w:multiLevelType w:val="hybridMultilevel"/>
    <w:tmpl w:val="427A8D6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444A4"/>
    <w:multiLevelType w:val="hybridMultilevel"/>
    <w:tmpl w:val="C7A0F77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07F04"/>
    <w:multiLevelType w:val="hybridMultilevel"/>
    <w:tmpl w:val="3F8410E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E1"/>
    <w:rsid w:val="0005067A"/>
    <w:rsid w:val="00067253"/>
    <w:rsid w:val="00244903"/>
    <w:rsid w:val="004A1472"/>
    <w:rsid w:val="00552F3D"/>
    <w:rsid w:val="006C20D9"/>
    <w:rsid w:val="00762BA9"/>
    <w:rsid w:val="00793C76"/>
    <w:rsid w:val="00854AE1"/>
    <w:rsid w:val="00962D09"/>
    <w:rsid w:val="00A31055"/>
    <w:rsid w:val="00B274C2"/>
    <w:rsid w:val="00B7741A"/>
    <w:rsid w:val="00C21E55"/>
    <w:rsid w:val="00C642A9"/>
    <w:rsid w:val="00C96FAC"/>
    <w:rsid w:val="00DF0E3F"/>
    <w:rsid w:val="00EE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D928"/>
  <w15:chartTrackingRefBased/>
  <w15:docId w15:val="{A314C0F0-F70A-4A4B-8491-ECC15271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Theme="minorHAnsi" w:hAnsi="Source Sans Pro" w:cstheme="minorBidi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AE1"/>
    <w:pPr>
      <w:spacing w:line="256" w:lineRule="auto"/>
    </w:pPr>
    <w:rPr>
      <w:rFonts w:ascii="Calibri" w:eastAsia="Times New Roman" w:hAnsi="Calibri" w:cs="Calibri"/>
      <w:sz w:val="22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274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274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274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642A9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B274C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274C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274C2"/>
    <w:rPr>
      <w:rFonts w:asciiTheme="majorHAnsi" w:eastAsiaTheme="majorEastAsia" w:hAnsiTheme="majorHAnsi" w:cstheme="majorBidi"/>
      <w:color w:val="1F3763" w:themeColor="accent1" w:themeShade="7F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62BA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62BA9"/>
    <w:rPr>
      <w:color w:val="605E5C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C96FAC"/>
    <w:pPr>
      <w:spacing w:line="259" w:lineRule="auto"/>
      <w:outlineLvl w:val="9"/>
    </w:pPr>
  </w:style>
  <w:style w:type="paragraph" w:styleId="INNH1">
    <w:name w:val="toc 1"/>
    <w:basedOn w:val="Normal"/>
    <w:next w:val="Normal"/>
    <w:autoRedefine/>
    <w:uiPriority w:val="39"/>
    <w:unhideWhenUsed/>
    <w:rsid w:val="00C96FAC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C96FAC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C96FA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.a.rasch@hiof.no" TargetMode="External"/><Relationship Id="rId13" Type="http://schemas.openxmlformats.org/officeDocument/2006/relationships/hyperlink" Target="https://www.hiof.no/studier/opptak/opptaksregler/rundskriv_til_forskrift_om_opptak_til_studier_ved_hiof030122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linn.n.jacobsen@hiof.no" TargetMode="External"/><Relationship Id="rId12" Type="http://schemas.openxmlformats.org/officeDocument/2006/relationships/hyperlink" Target="https://www.hiof.no/studier/skikketh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cilie.k.nielsen@hiof.no" TargetMode="External"/><Relationship Id="rId11" Type="http://schemas.openxmlformats.org/officeDocument/2006/relationships/hyperlink" Target="https://lovdata.no/dokument/SF/forskrift/2006-06-30-85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vdata.no/dokument/NL/lov/1967-02-1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nn.n.jacobsen@hiof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FBE03-ED22-4691-A6EE-C252DA43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Klaunes Nielsen</dc:creator>
  <cp:keywords/>
  <dc:description/>
  <cp:lastModifiedBy>Karin Helene Anker Rasch</cp:lastModifiedBy>
  <cp:revision>2</cp:revision>
  <dcterms:created xsi:type="dcterms:W3CDTF">2022-04-12T09:11:00Z</dcterms:created>
  <dcterms:modified xsi:type="dcterms:W3CDTF">2022-04-12T09:11:00Z</dcterms:modified>
</cp:coreProperties>
</file>